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201</w:t>
      </w:r>
      <w:r>
        <w:rPr>
          <w:rFonts w:hint="eastAsia" w:eastAsia="方正小标宋简体"/>
          <w:sz w:val="36"/>
          <w:szCs w:val="36"/>
          <w:lang w:val="en-US" w:eastAsia="zh-CN"/>
        </w:rPr>
        <w:t>9</w:t>
      </w:r>
      <w:r>
        <w:rPr>
          <w:rFonts w:hint="eastAsia" w:eastAsia="方正小标宋简体"/>
          <w:sz w:val="36"/>
          <w:szCs w:val="36"/>
        </w:rPr>
        <w:t>年度全区司法行政系统干部教育培训工作计划表</w:t>
      </w:r>
    </w:p>
    <w:tbl>
      <w:tblPr>
        <w:tblStyle w:val="5"/>
        <w:tblpPr w:leftFromText="180" w:rightFromText="180" w:vertAnchor="text" w:horzAnchor="margin" w:tblpY="130"/>
        <w:tblW w:w="14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1771"/>
        <w:gridCol w:w="2094"/>
        <w:gridCol w:w="799"/>
        <w:gridCol w:w="486"/>
        <w:gridCol w:w="3211"/>
        <w:gridCol w:w="1111"/>
        <w:gridCol w:w="679"/>
        <w:gridCol w:w="896"/>
        <w:gridCol w:w="1277"/>
        <w:gridCol w:w="1408"/>
        <w:gridCol w:w="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4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序号</w:t>
            </w:r>
          </w:p>
        </w:tc>
        <w:tc>
          <w:tcPr>
            <w:tcW w:w="177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培训班名称</w:t>
            </w:r>
          </w:p>
        </w:tc>
        <w:tc>
          <w:tcPr>
            <w:tcW w:w="209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培训对象</w:t>
            </w:r>
          </w:p>
        </w:tc>
        <w:tc>
          <w:tcPr>
            <w:tcW w:w="79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人数（人）</w:t>
            </w:r>
          </w:p>
        </w:tc>
        <w:tc>
          <w:tcPr>
            <w:tcW w:w="4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期数</w:t>
            </w:r>
          </w:p>
        </w:tc>
        <w:tc>
          <w:tcPr>
            <w:tcW w:w="321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培训内容</w:t>
            </w: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培训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地点</w:t>
            </w:r>
          </w:p>
        </w:tc>
        <w:tc>
          <w:tcPr>
            <w:tcW w:w="6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举办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时间</w:t>
            </w:r>
          </w:p>
        </w:tc>
        <w:tc>
          <w:tcPr>
            <w:tcW w:w="89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培训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期限（天）</w:t>
            </w:r>
          </w:p>
        </w:tc>
        <w:tc>
          <w:tcPr>
            <w:tcW w:w="127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经费来源</w:t>
            </w:r>
          </w:p>
        </w:tc>
        <w:tc>
          <w:tcPr>
            <w:tcW w:w="14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主办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股室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1</w:t>
            </w:r>
          </w:p>
        </w:tc>
        <w:tc>
          <w:tcPr>
            <w:tcW w:w="177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公文写作培训</w:t>
            </w:r>
          </w:p>
        </w:tc>
        <w:tc>
          <w:tcPr>
            <w:tcW w:w="20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全体司法行政工作人员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法律服务人员</w:t>
            </w:r>
          </w:p>
        </w:tc>
        <w:tc>
          <w:tcPr>
            <w:tcW w:w="7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48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2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信息公文写作</w:t>
            </w: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区司法局</w:t>
            </w:r>
          </w:p>
        </w:tc>
        <w:tc>
          <w:tcPr>
            <w:tcW w:w="67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5月</w:t>
            </w:r>
          </w:p>
        </w:tc>
        <w:tc>
          <w:tcPr>
            <w:tcW w:w="89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0.5天</w:t>
            </w:r>
          </w:p>
        </w:tc>
        <w:tc>
          <w:tcPr>
            <w:tcW w:w="12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区司法局</w:t>
            </w:r>
          </w:p>
        </w:tc>
        <w:tc>
          <w:tcPr>
            <w:tcW w:w="14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办公室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atLeast"/>
        </w:trPr>
        <w:tc>
          <w:tcPr>
            <w:tcW w:w="4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2</w:t>
            </w:r>
          </w:p>
        </w:tc>
        <w:tc>
          <w:tcPr>
            <w:tcW w:w="177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法律援助业务、政策培训</w:t>
            </w:r>
          </w:p>
        </w:tc>
        <w:tc>
          <w:tcPr>
            <w:tcW w:w="20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全体司法行政工作人员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lang w:eastAsia="zh-CN"/>
              </w:rPr>
              <w:t>法律服务人员</w:t>
            </w:r>
          </w:p>
        </w:tc>
        <w:tc>
          <w:tcPr>
            <w:tcW w:w="7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48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211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学习《四川省法律援助中心关于组织参加“刑事诉讼法再修改与法律援助制度完善”的培训》的内容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一体化平台接口公共法律服务事项流程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培训</w:t>
            </w: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区司法局会议室（原检察院二楼）</w:t>
            </w:r>
          </w:p>
        </w:tc>
        <w:tc>
          <w:tcPr>
            <w:tcW w:w="67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8月</w:t>
            </w:r>
          </w:p>
        </w:tc>
        <w:tc>
          <w:tcPr>
            <w:tcW w:w="89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天</w:t>
            </w:r>
          </w:p>
        </w:tc>
        <w:tc>
          <w:tcPr>
            <w:tcW w:w="12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中央转移支付、省转移支付中的培训经费</w:t>
            </w:r>
          </w:p>
        </w:tc>
        <w:tc>
          <w:tcPr>
            <w:tcW w:w="14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区法律援助中心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</w:trPr>
        <w:tc>
          <w:tcPr>
            <w:tcW w:w="4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3</w:t>
            </w:r>
          </w:p>
        </w:tc>
        <w:tc>
          <w:tcPr>
            <w:tcW w:w="177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法律服务工作者政治业务教育培训</w:t>
            </w:r>
          </w:p>
        </w:tc>
        <w:tc>
          <w:tcPr>
            <w:tcW w:w="2094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全区律师、基层法律服务工作者、公证员</w:t>
            </w:r>
          </w:p>
        </w:tc>
        <w:tc>
          <w:tcPr>
            <w:tcW w:w="7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8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211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1.党的十九大、习近平总书记系列重要讲话精神，民事案件的代理方式和技巧；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2.社会主义法治理论，涉法涉诉信访案件代理培训；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3.《中国共产党政法工作条例》，涉黑涉恶案件代理培训；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4.“作风整治”和廉洁警示教育活，法律顾问工作培训。</w:t>
            </w: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根据实际情况确定</w:t>
            </w:r>
          </w:p>
        </w:tc>
        <w:tc>
          <w:tcPr>
            <w:tcW w:w="67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3月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6月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9月12月</w:t>
            </w:r>
          </w:p>
        </w:tc>
        <w:tc>
          <w:tcPr>
            <w:tcW w:w="89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4天</w:t>
            </w:r>
          </w:p>
        </w:tc>
        <w:tc>
          <w:tcPr>
            <w:tcW w:w="12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昭化区法律服务工作者协会、区司法局</w:t>
            </w:r>
          </w:p>
        </w:tc>
        <w:tc>
          <w:tcPr>
            <w:tcW w:w="14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公律股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4</w:t>
            </w:r>
          </w:p>
        </w:tc>
        <w:tc>
          <w:tcPr>
            <w:tcW w:w="177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司法所综合管理培训</w:t>
            </w:r>
          </w:p>
        </w:tc>
        <w:tc>
          <w:tcPr>
            <w:tcW w:w="20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基层司法所工作人员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相关股室</w:t>
            </w: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工作人员</w:t>
            </w:r>
          </w:p>
        </w:tc>
        <w:tc>
          <w:tcPr>
            <w:tcW w:w="7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</w:t>
            </w:r>
          </w:p>
        </w:tc>
        <w:tc>
          <w:tcPr>
            <w:tcW w:w="48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32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司法所综合管理</w:t>
            </w: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区</w:t>
            </w:r>
            <w:r>
              <w:rPr>
                <w:rFonts w:hint="eastAsia" w:ascii="仿宋_GB2312" w:eastAsia="仿宋_GB2312"/>
                <w:szCs w:val="21"/>
              </w:rPr>
              <w:t>司法局</w:t>
            </w:r>
          </w:p>
        </w:tc>
        <w:tc>
          <w:tcPr>
            <w:tcW w:w="67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7月</w:t>
            </w:r>
          </w:p>
        </w:tc>
        <w:tc>
          <w:tcPr>
            <w:tcW w:w="89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0.5</w:t>
            </w:r>
            <w:r>
              <w:rPr>
                <w:rFonts w:hint="eastAsia" w:ascii="仿宋_GB2312" w:eastAsia="仿宋_GB2312"/>
                <w:szCs w:val="21"/>
              </w:rPr>
              <w:t>天</w:t>
            </w:r>
          </w:p>
        </w:tc>
        <w:tc>
          <w:tcPr>
            <w:tcW w:w="12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区</w:t>
            </w:r>
            <w:r>
              <w:rPr>
                <w:rFonts w:hint="eastAsia" w:ascii="仿宋_GB2312" w:eastAsia="仿宋_GB2312"/>
                <w:szCs w:val="21"/>
              </w:rPr>
              <w:t>司法局</w:t>
            </w:r>
          </w:p>
        </w:tc>
        <w:tc>
          <w:tcPr>
            <w:tcW w:w="14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基层股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5</w:t>
            </w:r>
          </w:p>
        </w:tc>
        <w:tc>
          <w:tcPr>
            <w:tcW w:w="177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法治宣传培训</w:t>
            </w:r>
          </w:p>
        </w:tc>
        <w:tc>
          <w:tcPr>
            <w:tcW w:w="20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基层司法所工作人员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相关股室</w:t>
            </w: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工作人员</w:t>
            </w:r>
          </w:p>
        </w:tc>
        <w:tc>
          <w:tcPr>
            <w:tcW w:w="7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</w:t>
            </w:r>
          </w:p>
        </w:tc>
        <w:tc>
          <w:tcPr>
            <w:tcW w:w="48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32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法治宣传业务</w:t>
            </w: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区</w:t>
            </w:r>
            <w:r>
              <w:rPr>
                <w:rFonts w:hint="eastAsia" w:ascii="仿宋_GB2312" w:eastAsia="仿宋_GB2312"/>
                <w:szCs w:val="21"/>
              </w:rPr>
              <w:t>司法局</w:t>
            </w:r>
          </w:p>
        </w:tc>
        <w:tc>
          <w:tcPr>
            <w:tcW w:w="67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7月</w:t>
            </w:r>
          </w:p>
        </w:tc>
        <w:tc>
          <w:tcPr>
            <w:tcW w:w="89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0.5</w:t>
            </w:r>
            <w:r>
              <w:rPr>
                <w:rFonts w:hint="eastAsia" w:ascii="仿宋_GB2312" w:eastAsia="仿宋_GB2312"/>
                <w:szCs w:val="21"/>
              </w:rPr>
              <w:t>天</w:t>
            </w:r>
          </w:p>
        </w:tc>
        <w:tc>
          <w:tcPr>
            <w:tcW w:w="12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区</w:t>
            </w:r>
            <w:r>
              <w:rPr>
                <w:rFonts w:hint="eastAsia" w:ascii="仿宋_GB2312" w:eastAsia="仿宋_GB2312"/>
                <w:szCs w:val="21"/>
              </w:rPr>
              <w:t>司法局</w:t>
            </w:r>
          </w:p>
        </w:tc>
        <w:tc>
          <w:tcPr>
            <w:tcW w:w="14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法制宣传</w:t>
            </w:r>
            <w:r>
              <w:rPr>
                <w:rFonts w:hint="eastAsia" w:ascii="仿宋_GB2312" w:eastAsia="仿宋_GB2312"/>
                <w:szCs w:val="21"/>
              </w:rPr>
              <w:t>股</w:t>
            </w:r>
          </w:p>
        </w:tc>
        <w:tc>
          <w:tcPr>
            <w:tcW w:w="70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4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仿宋_GB2312" w:hAnsi="黑体" w:eastAsia="仿宋_GB2312" w:cs="黑体"/>
                <w:szCs w:val="21"/>
              </w:rPr>
              <w:t>6</w:t>
            </w:r>
          </w:p>
        </w:tc>
        <w:tc>
          <w:tcPr>
            <w:tcW w:w="177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社区矫正培训</w:t>
            </w:r>
          </w:p>
        </w:tc>
        <w:tc>
          <w:tcPr>
            <w:tcW w:w="20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基层司法所工作人员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相关股室</w:t>
            </w: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工作人员</w:t>
            </w:r>
          </w:p>
        </w:tc>
        <w:tc>
          <w:tcPr>
            <w:tcW w:w="79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</w:t>
            </w:r>
          </w:p>
        </w:tc>
        <w:tc>
          <w:tcPr>
            <w:tcW w:w="48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321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社区矫正工作实务</w:t>
            </w:r>
          </w:p>
        </w:tc>
        <w:tc>
          <w:tcPr>
            <w:tcW w:w="1111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区</w:t>
            </w:r>
            <w:r>
              <w:rPr>
                <w:rFonts w:hint="eastAsia" w:ascii="仿宋_GB2312" w:eastAsia="仿宋_GB2312"/>
                <w:szCs w:val="21"/>
              </w:rPr>
              <w:t>司法局</w:t>
            </w:r>
          </w:p>
        </w:tc>
        <w:tc>
          <w:tcPr>
            <w:tcW w:w="67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7月</w:t>
            </w:r>
          </w:p>
        </w:tc>
        <w:tc>
          <w:tcPr>
            <w:tcW w:w="89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0.5</w:t>
            </w:r>
            <w:r>
              <w:rPr>
                <w:rFonts w:hint="eastAsia" w:ascii="仿宋_GB2312" w:eastAsia="仿宋_GB2312"/>
                <w:szCs w:val="21"/>
              </w:rPr>
              <w:t>天</w:t>
            </w:r>
          </w:p>
        </w:tc>
        <w:tc>
          <w:tcPr>
            <w:tcW w:w="12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区</w:t>
            </w:r>
            <w:r>
              <w:rPr>
                <w:rFonts w:hint="eastAsia" w:ascii="仿宋_GB2312" w:eastAsia="仿宋_GB2312"/>
                <w:szCs w:val="21"/>
              </w:rPr>
              <w:t>司法局</w:t>
            </w:r>
          </w:p>
        </w:tc>
        <w:tc>
          <w:tcPr>
            <w:tcW w:w="14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社区矫正</w:t>
            </w:r>
            <w:r>
              <w:rPr>
                <w:rFonts w:hint="eastAsia" w:ascii="仿宋_GB2312" w:eastAsia="仿宋_GB2312"/>
                <w:szCs w:val="21"/>
              </w:rPr>
              <w:t>股</w:t>
            </w:r>
          </w:p>
        </w:tc>
        <w:tc>
          <w:tcPr>
            <w:tcW w:w="70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179" w:right="1043" w:bottom="1179" w:left="1043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spacing w:line="360" w:lineRule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bookmarkStart w:id="0" w:name="_GoBack"/>
      <w:bookmarkEnd w:id="0"/>
    </w:p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6838" w:h="11906" w:orient="landscape"/>
      <w:pgMar w:top="1797" w:right="1213" w:bottom="1134" w:left="121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行楷简体_连筋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B7DA7"/>
    <w:rsid w:val="3B9B7DA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2019-04-15T02:57:00Z</dcterms:created>
  <dc:creator>倔强的麻雀</dc:creator>
  <cp:lastModifiedBy>倔强的麻雀</cp:lastModifiedBy>
  <dcterms:modified xsi:type="dcterms:W3CDTF">2019-04-15T03:00:11Z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