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广元市昭化区东盛国有投资有限公司</w:t>
      </w:r>
    </w:p>
    <w:tbl>
      <w:tblPr>
        <w:tblStyle w:val="3"/>
        <w:tblpPr w:leftFromText="180" w:rightFromText="180" w:vertAnchor="page" w:horzAnchor="page" w:tblpX="1875" w:tblpY="3405"/>
        <w:tblOverlap w:val="never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9" w:hRule="atLeast"/>
        </w:trPr>
        <w:tc>
          <w:tcPr>
            <w:tcW w:w="8340" w:type="dxa"/>
          </w:tcPr>
          <w:p>
            <w:pPr>
              <w:spacing w:line="576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询价记录：</w:t>
            </w:r>
          </w:p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询价单位：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询价内容：本次以询价方式采购一家招标代理服务机构（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以最低报价获得成交资格</w:t>
            </w:r>
            <w:r>
              <w:rPr>
                <w:rFonts w:hint="eastAsia" w:ascii="Times New Roman" w:hAnsi="Times New Roman" w:cs="Times New Roman"/>
              </w:rPr>
              <w:t>），服务期限为</w:t>
            </w:r>
            <w:r>
              <w:rPr>
                <w:rFonts w:hint="eastAsia" w:ascii="仿宋_GB2312" w:hAnsi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融资服务</w:t>
            </w:r>
            <w:r>
              <w:rPr>
                <w:rFonts w:hint="eastAsia" w:ascii="仿宋_GB2312" w:hAnsi="仿宋_GB2312" w:cs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招标</w:t>
            </w:r>
            <w:r>
              <w:rPr>
                <w:rFonts w:hint="eastAsia" w:ascii="Times New Roman" w:hAnsi="Times New Roman" w:cs="Times New Roman"/>
              </w:rPr>
              <w:t>全周期，</w:t>
            </w:r>
            <w:r>
              <w:rPr>
                <w:rFonts w:hint="eastAsia" w:cs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代理</w:t>
            </w:r>
            <w:r>
              <w:rPr>
                <w:rFonts w:cs="宋体"/>
              </w:rPr>
              <w:t>服务收费按国家发展计划委员会《招标代理服务管理暂行办法》（计价格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〔20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2〕</w:t>
            </w:r>
            <w:r>
              <w:rPr>
                <w:rFonts w:cs="宋体"/>
              </w:rPr>
              <w:t>1980号）收费标准</w:t>
            </w:r>
            <w:r>
              <w:rPr>
                <w:rFonts w:hint="eastAsia" w:ascii="Times New Roman" w:hAnsi="Times New Roman" w:cs="Times New Roman"/>
              </w:rPr>
              <w:t>下浮20</w:t>
            </w:r>
            <w:r>
              <w:rPr>
                <w:rFonts w:hint="eastAsia" w:ascii="微软雅黑" w:hAnsi="微软雅黑" w:eastAsia="微软雅黑" w:cs="微软雅黑"/>
              </w:rPr>
              <w:t>%</w:t>
            </w:r>
            <w:r>
              <w:rPr>
                <w:rFonts w:hint="eastAsia" w:ascii="Times New Roman" w:hAnsi="Times New Roman" w:cs="Times New Roman"/>
              </w:rPr>
              <w:t>进行计取，</w:t>
            </w:r>
            <w:r>
              <w:rPr>
                <w:rFonts w:cs="宋体"/>
              </w:rPr>
              <w:t>向中标人收取</w:t>
            </w:r>
            <w:r>
              <w:rPr>
                <w:rFonts w:hint="eastAsia" w:ascii="Times New Roman" w:hAnsi="Times New Roman" w:cs="Times New Roman"/>
              </w:rPr>
              <w:t>。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询价单位应答情况：</w:t>
            </w: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询价人员签字：</w:t>
            </w: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监督人员签字：</w:t>
            </w:r>
          </w:p>
        </w:tc>
      </w:tr>
    </w:tbl>
    <w:p>
      <w:pPr>
        <w:spacing w:line="576" w:lineRule="exact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采购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招标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代理服务机构询价表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iMGNjZmQ1NzI3MDUyNGRjMTRkNjFjODA5OWYwZDAifQ=="/>
  </w:docVars>
  <w:rsids>
    <w:rsidRoot w:val="1BBD1851"/>
    <w:rsid w:val="1BBD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楷体_GB2312" w:asciiTheme="minorHAnsi" w:hAnsiTheme="minorHAns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2022-11-08T07:49:00Z</dcterms:created>
  <dc:creator>WIssJae</dc:creator>
  <cp:lastModifiedBy>WIssJae</cp:lastModifiedBy>
  <dcterms:modified xsi:type="dcterms:W3CDTF">2022-11-08T07:50:30Z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2A780E93F5B04E9E9D98F855442E8A47</vt:lpwstr>
  </property>
</Properties>
</file>