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黑体" w:eastAsia="黑体"/>
          <w:sz w:val="32"/>
          <w:szCs w:val="32"/>
        </w:rPr>
        <w:t>2</w:t>
      </w:r>
      <w:r>
        <w:rPr>
          <w:rFonts w:hint="eastAsia" w:ascii="Times New Roman" w:hAnsi="黑体" w:eastAsia="黑体"/>
          <w:sz w:val="32"/>
          <w:szCs w:val="32"/>
        </w:rPr>
        <w:t>：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</w:rPr>
        <w:t>广元市昭化区拨付企业岗位补贴一览表</w:t>
      </w:r>
    </w:p>
    <w:tbl>
      <w:tblPr>
        <w:tblStyle w:val="2"/>
        <w:tblW w:w="14088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022"/>
        <w:gridCol w:w="1744"/>
        <w:gridCol w:w="2492"/>
        <w:gridCol w:w="2070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吸纳人数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岗位补贴</w:t>
            </w:r>
          </w:p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补助金额（元）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岗位补贴标准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备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022" w:type="dxa"/>
            <w:vAlign w:val="center"/>
          </w:tcPr>
          <w:p>
            <w:pPr>
              <w:widowControl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四川香香嘴食品有限公司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101100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月·人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022" w:type="dxa"/>
            <w:vAlign w:val="center"/>
          </w:tcPr>
          <w:p>
            <w:pPr>
              <w:widowControl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广元市元坝开元大酒店有限公司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14400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022" w:type="dxa"/>
            <w:vAlign w:val="center"/>
          </w:tcPr>
          <w:p>
            <w:pPr>
              <w:widowControl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广元驭马车业有限公司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3600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22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广元得孚宝汽车销售服务有限公司</w:t>
            </w:r>
          </w:p>
        </w:tc>
        <w:tc>
          <w:tcPr>
            <w:tcW w:w="174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9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76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大写：壹拾贰万零叁佰元整</w:t>
            </w:r>
          </w:p>
        </w:tc>
        <w:tc>
          <w:tcPr>
            <w:tcW w:w="249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120300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B1A5F"/>
    <w:rsid w:val="55C4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2023-01-05T08:25:27Z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