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6" w:lineRule="exact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000000"/>
          <w:szCs w:val="32"/>
        </w:rPr>
        <w:t>附件4</w:t>
      </w:r>
    </w:p>
    <w:p>
      <w:pPr>
        <w:adjustRightInd w:val="0"/>
        <w:snapToGrid w:val="0"/>
        <w:spacing w:line="576" w:lineRule="exact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7"/>
          <w:kern w:val="0"/>
          <w:sz w:val="44"/>
          <w:szCs w:val="44"/>
        </w:rPr>
        <w:t>广元市昭化区环境风险隐患排查领导小组名单</w:t>
      </w:r>
    </w:p>
    <w:p>
      <w:pPr>
        <w:ind w:firstLine="640" w:firstLineChars="200"/>
        <w:rPr>
          <w:rFonts w:hint="default" w:ascii="Times New Roman" w:hAnsi="Times New Roman" w:eastAsia="黑体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组    长</w:t>
      </w:r>
      <w:r>
        <w:rPr>
          <w:rFonts w:hint="default" w:ascii="Times New Roman" w:hAnsi="Times New Roman" w:cs="Times New Roman"/>
          <w:szCs w:val="32"/>
        </w:rPr>
        <w:t xml:space="preserve">：冯德志 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党组书记、局长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副 组 长</w:t>
      </w:r>
      <w:r>
        <w:rPr>
          <w:rFonts w:hint="default" w:ascii="Times New Roman" w:hAnsi="Times New Roman" w:cs="Times New Roman"/>
          <w:szCs w:val="32"/>
        </w:rPr>
        <w:t>：熊海斌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2240" w:firstLineChars="700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肖兴春 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2240" w:firstLineChars="7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张成俊   局党组成员、纪检组组长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2240" w:firstLineChars="7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刘  洁   总工程师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2240" w:firstLineChars="700"/>
        <w:jc w:val="both"/>
        <w:textAlignment w:val="auto"/>
        <w:outlineLvl w:val="9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李长生   </w:t>
      </w:r>
      <w:r>
        <w:rPr>
          <w:rFonts w:hint="default" w:ascii="Times New Roman" w:hAnsi="Times New Roman" w:cs="Times New Roman"/>
          <w:szCs w:val="32"/>
          <w:lang w:eastAsia="zh-CN"/>
        </w:rPr>
        <w:t>监测站站长</w:t>
      </w:r>
      <w:r>
        <w:rPr>
          <w:rFonts w:hint="default" w:ascii="Times New Roman" w:hAnsi="Times New Roman" w:eastAsia="黑体" w:cs="Times New Roman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成   员</w:t>
      </w:r>
      <w:r>
        <w:rPr>
          <w:rFonts w:hint="default" w:ascii="Times New Roman" w:hAnsi="Times New Roman" w:cs="Times New Roman"/>
          <w:szCs w:val="32"/>
        </w:rPr>
        <w:t>：</w:t>
      </w:r>
      <w:r>
        <w:rPr>
          <w:rFonts w:hint="eastAsia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 xml:space="preserve">何青春   局办公室主任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2240" w:firstLineChars="7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张晓琴 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>监测站副站长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2240" w:firstLineChars="700"/>
        <w:jc w:val="both"/>
        <w:textAlignment w:val="auto"/>
        <w:outlineLvl w:val="9"/>
        <w:rPr>
          <w:rFonts w:hint="default" w:ascii="Times New Roman" w:hAnsi="Times New Roman" w:cs="Times New Roman"/>
          <w:w w:val="90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王文其 </w:t>
      </w: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w w:val="90"/>
          <w:szCs w:val="32"/>
        </w:rPr>
        <w:t>区环境监察执法大队副队长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2240" w:firstLineChars="7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任宗潇   财务股负责人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2240" w:firstLineChars="700"/>
        <w:jc w:val="both"/>
        <w:textAlignment w:val="auto"/>
        <w:outlineLvl w:val="9"/>
        <w:rPr>
          <w:rFonts w:hint="default" w:ascii="Times New Roman" w:hAnsi="Times New Roman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余晶莲   生态股负责人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F5B5D"/>
    <w:rsid w:val="14FD1295"/>
    <w:rsid w:val="17881CF1"/>
    <w:rsid w:val="1BDF5B5D"/>
    <w:rsid w:val="4C3E446D"/>
    <w:rsid w:val="6FAD0CD6"/>
    <w:rsid w:val="71D2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eastAsia="宋体"/>
      <w:sz w:val="21"/>
      <w:szCs w:val="20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 Char Char Char Char Char Char"/>
    <w:basedOn w:val="1"/>
    <w:link w:val="4"/>
    <w:uiPriority w:val="0"/>
    <w:rPr>
      <w:rFonts w:eastAsia="宋体"/>
      <w:sz w:val="21"/>
      <w:szCs w:val="20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2018-09-07T02:14:00Z</dcterms:created>
  <dc:creator>　popcorn。</dc:creator>
  <cp:lastModifiedBy>　popcorn。</cp:lastModifiedBy>
  <dcterms:modified xsi:type="dcterms:W3CDTF">2018-09-07T02:25:16Z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