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rPr>
      </w:pPr>
      <w:bookmarkStart w:id="0" w:name="_Toc15306267"/>
    </w:p>
    <w:p>
      <w:pPr>
        <w:spacing w:line="600" w:lineRule="exact"/>
        <w:jc w:val="center"/>
        <w:outlineLvl w:val="0"/>
        <w:rPr>
          <w:rFonts w:ascii="方正小标宋简体" w:hAnsi="宋体" w:eastAsia="方正小标宋简体"/>
          <w:color w:val="auto"/>
          <w:sz w:val="72"/>
          <w:szCs w:val="72"/>
        </w:rPr>
      </w:pPr>
    </w:p>
    <w:p>
      <w:pPr>
        <w:adjustRightInd w:val="0"/>
        <w:snapToGrid w:val="0"/>
        <w:spacing w:line="360" w:lineRule="auto"/>
        <w:jc w:val="center"/>
        <w:outlineLvl w:val="0"/>
        <w:rPr>
          <w:rFonts w:hint="eastAsia" w:ascii="仿宋" w:hAnsi="仿宋" w:eastAsia="仿宋" w:cs="仿宋"/>
          <w:color w:val="auto"/>
          <w:sz w:val="72"/>
          <w:szCs w:val="72"/>
        </w:rPr>
      </w:pPr>
      <w:bookmarkStart w:id="1" w:name="_Toc15396597"/>
      <w:bookmarkStart w:id="2" w:name="_Toc15377193"/>
      <w:bookmarkStart w:id="3" w:name="_Toc15396475"/>
      <w:bookmarkStart w:id="4" w:name="_Toc15377425"/>
      <w:bookmarkStart w:id="5" w:name="_Toc15378441"/>
      <w:r>
        <w:rPr>
          <w:rFonts w:hint="eastAsia" w:ascii="仿宋" w:hAnsi="仿宋" w:eastAsia="仿宋" w:cs="仿宋"/>
          <w:color w:val="auto"/>
          <w:sz w:val="72"/>
          <w:szCs w:val="72"/>
          <w:lang w:eastAsia="zh-CN"/>
        </w:rPr>
        <w:t>2021</w:t>
      </w:r>
      <w:r>
        <w:rPr>
          <w:rFonts w:hint="eastAsia" w:ascii="仿宋" w:hAnsi="仿宋" w:eastAsia="仿宋" w:cs="仿宋"/>
          <w:color w:val="auto"/>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仿宋" w:hAnsi="仿宋" w:eastAsia="仿宋" w:cs="仿宋"/>
          <w:color w:val="auto"/>
          <w:sz w:val="72"/>
          <w:szCs w:val="72"/>
          <w:lang w:val="en-US" w:eastAsia="zh-CN"/>
        </w:rPr>
      </w:pPr>
      <w:r>
        <w:rPr>
          <w:rFonts w:hint="eastAsia" w:ascii="仿宋" w:hAnsi="仿宋" w:eastAsia="仿宋" w:cs="仿宋"/>
          <w:color w:val="auto"/>
          <w:sz w:val="72"/>
          <w:szCs w:val="72"/>
        </w:rPr>
        <w:t>四川省</w:t>
      </w:r>
      <w:r>
        <w:rPr>
          <w:rFonts w:hint="eastAsia" w:ascii="仿宋" w:hAnsi="仿宋" w:eastAsia="仿宋" w:cs="仿宋"/>
          <w:color w:val="auto"/>
          <w:sz w:val="72"/>
          <w:szCs w:val="72"/>
          <w:lang w:val="en-US" w:eastAsia="zh-CN"/>
        </w:rPr>
        <w:t>广元市元坝中学</w:t>
      </w:r>
    </w:p>
    <w:p>
      <w:pPr>
        <w:pStyle w:val="4"/>
        <w:jc w:val="center"/>
        <w:rPr>
          <w:rFonts w:hint="eastAsia" w:ascii="仿宋" w:hAnsi="仿宋" w:eastAsia="仿宋" w:cs="仿宋"/>
          <w:b w:val="0"/>
          <w:bCs w:val="0"/>
          <w:color w:val="auto"/>
          <w:kern w:val="2"/>
          <w:sz w:val="72"/>
          <w:szCs w:val="72"/>
          <w:lang w:val="en-US" w:eastAsia="zh-CN" w:bidi="ar-SA"/>
        </w:rPr>
      </w:pPr>
      <w:r>
        <w:rPr>
          <w:rFonts w:hint="eastAsia" w:ascii="仿宋" w:hAnsi="仿宋" w:eastAsia="仿宋" w:cs="仿宋"/>
          <w:b w:val="0"/>
          <w:bCs w:val="0"/>
          <w:color w:val="auto"/>
          <w:kern w:val="2"/>
          <w:sz w:val="72"/>
          <w:szCs w:val="72"/>
          <w:lang w:val="en-US" w:eastAsia="zh-CN" w:bidi="ar-SA"/>
        </w:rPr>
        <w:t>部门决算</w:t>
      </w: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highlight w:val="yellow"/>
        </w:rPr>
      </w:pPr>
    </w:p>
    <w:p>
      <w:pPr>
        <w:pStyle w:val="11"/>
        <w:rPr>
          <w:color w:val="auto"/>
          <w:sz w:val="32"/>
          <w:szCs w:val="32"/>
          <w:highlight w:val="yellow"/>
        </w:rPr>
      </w:pPr>
    </w:p>
    <w:p>
      <w:pPr>
        <w:widowControl/>
        <w:jc w:val="center"/>
        <w:rPr>
          <w:rFonts w:ascii="黑体" w:hAnsi="黑体" w:eastAsia="黑体"/>
          <w:color w:val="auto"/>
          <w:sz w:val="48"/>
          <w:szCs w:val="48"/>
        </w:rPr>
      </w:pPr>
      <w:r>
        <w:rPr>
          <w:rFonts w:ascii="方正小标宋简体" w:hAnsi="宋体" w:eastAsia="方正小标宋简体"/>
          <w:color w:val="auto"/>
          <w:sz w:val="36"/>
          <w:szCs w:val="36"/>
        </w:rPr>
        <w:br w:type="page"/>
      </w:r>
      <w:r>
        <w:rPr>
          <w:rFonts w:hint="eastAsia" w:ascii="黑体" w:hAnsi="黑体" w:eastAsia="黑体"/>
          <w:color w:val="auto"/>
          <w:sz w:val="48"/>
          <w:szCs w:val="48"/>
        </w:rPr>
        <w:t>目录</w:t>
      </w:r>
    </w:p>
    <w:p>
      <w:pPr>
        <w:widowControl/>
        <w:jc w:val="center"/>
        <w:rPr>
          <w:rFonts w:ascii="黑体" w:hAnsi="黑体" w:eastAsia="黑体" w:cstheme="minorBidi"/>
          <w:color w:val="auto"/>
          <w:sz w:val="28"/>
          <w:szCs w:val="28"/>
        </w:rPr>
      </w:pPr>
    </w:p>
    <w:p>
      <w:pPr>
        <w:rPr>
          <w:color w:val="auto"/>
        </w:rPr>
      </w:pPr>
    </w:p>
    <w:p>
      <w:pPr>
        <w:pStyle w:val="11"/>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default" w:ascii="仿宋" w:hAnsi="仿宋" w:eastAsia="仿宋" w:cs="仿宋"/>
          <w:color w:val="auto"/>
          <w:sz w:val="32"/>
          <w:szCs w:val="32"/>
          <w:lang w:val="en-US" w:eastAsia="zh-CN"/>
        </w:rPr>
      </w:pPr>
      <w:r>
        <w:rPr>
          <w:rFonts w:hint="eastAsia"/>
          <w:color w:val="auto"/>
          <w:sz w:val="32"/>
          <w:szCs w:val="32"/>
        </w:rPr>
        <w:t>第一部分</w:t>
      </w:r>
      <w:r>
        <w:rPr>
          <w:color w:val="auto"/>
          <w:sz w:val="32"/>
          <w:szCs w:val="32"/>
        </w:rPr>
        <w:t xml:space="preserve"> </w:t>
      </w:r>
      <w:r>
        <w:rPr>
          <w:rFonts w:hint="eastAsia"/>
          <w:color w:val="auto"/>
          <w:sz w:val="32"/>
          <w:szCs w:val="32"/>
        </w:rPr>
        <w:t>部门概况</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cs="仿宋"/>
          <w:color w:val="auto"/>
          <w:sz w:val="32"/>
          <w:szCs w:val="32"/>
          <w:lang w:val="en-US" w:eastAsia="zh-CN"/>
        </w:rPr>
        <w:t>4</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olor w:val="auto"/>
          <w:sz w:val="32"/>
          <w:szCs w:val="32"/>
          <w:lang w:eastAsia="zh-CN"/>
        </w:rPr>
      </w:pPr>
      <w:r>
        <w:rPr>
          <w:rFonts w:hint="eastAsia"/>
          <w:color w:val="auto"/>
          <w:sz w:val="32"/>
          <w:szCs w:val="32"/>
        </w:rPr>
        <w:t>一、基本职能及主要工作</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theme="minorBidi"/>
          <w:color w:val="auto"/>
          <w:sz w:val="32"/>
          <w:szCs w:val="32"/>
          <w:lang w:val="en-US" w:eastAsia="zh-CN"/>
        </w:rPr>
      </w:pPr>
      <w:r>
        <w:rPr>
          <w:rFonts w:hint="eastAsia"/>
          <w:color w:val="auto"/>
          <w:sz w:val="32"/>
          <w:szCs w:val="32"/>
        </w:rPr>
        <w:t>二、机构设置</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p>
    <w:p>
      <w:pPr>
        <w:pStyle w:val="11"/>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default"/>
          <w:color w:val="auto"/>
          <w:sz w:val="32"/>
          <w:szCs w:val="32"/>
          <w:lang w:val="en-US"/>
        </w:rPr>
      </w:pPr>
      <w:r>
        <w:rPr>
          <w:rFonts w:hint="eastAsia"/>
          <w:color w:val="auto"/>
          <w:sz w:val="32"/>
          <w:szCs w:val="32"/>
        </w:rPr>
        <w:t>第二部分</w:t>
      </w:r>
      <w:r>
        <w:rPr>
          <w:rFonts w:hint="eastAsia"/>
          <w:color w:val="auto"/>
          <w:sz w:val="32"/>
          <w:szCs w:val="32"/>
          <w:lang w:val="en-US" w:eastAsia="zh-CN"/>
        </w:rPr>
        <w:t xml:space="preserve"> </w:t>
      </w:r>
      <w:r>
        <w:rPr>
          <w:rFonts w:hint="eastAsia"/>
          <w:color w:val="auto"/>
          <w:sz w:val="32"/>
          <w:szCs w:val="32"/>
        </w:rPr>
        <w:t>部门决算情况说明</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cs="仿宋"/>
          <w:color w:val="auto"/>
          <w:sz w:val="32"/>
          <w:szCs w:val="32"/>
          <w:lang w:val="en-US" w:eastAsia="zh-CN"/>
        </w:rPr>
        <w:t>7</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theme="minorBidi"/>
          <w:color w:val="auto"/>
          <w:sz w:val="32"/>
          <w:szCs w:val="32"/>
          <w:lang w:val="en-US" w:eastAsia="zh-CN"/>
        </w:rPr>
      </w:pPr>
      <w:r>
        <w:rPr>
          <w:rFonts w:hint="eastAsia"/>
          <w:color w:val="auto"/>
          <w:sz w:val="32"/>
          <w:szCs w:val="32"/>
        </w:rPr>
        <w:t>一、收入支出决算总体情况说明</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theme="minorBidi"/>
          <w:color w:val="auto"/>
          <w:sz w:val="32"/>
          <w:szCs w:val="32"/>
          <w:lang w:eastAsia="zh-CN"/>
        </w:rPr>
      </w:pPr>
      <w:r>
        <w:rPr>
          <w:rFonts w:hint="eastAsia"/>
          <w:color w:val="auto"/>
          <w:sz w:val="32"/>
          <w:szCs w:val="32"/>
        </w:rPr>
        <w:t>二、收入决算情况说明</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theme="minorBidi"/>
          <w:color w:val="auto"/>
          <w:sz w:val="32"/>
          <w:szCs w:val="32"/>
          <w:lang w:eastAsia="zh-CN"/>
        </w:rPr>
      </w:pPr>
      <w:r>
        <w:rPr>
          <w:rFonts w:hint="eastAsia"/>
          <w:color w:val="auto"/>
          <w:sz w:val="32"/>
          <w:szCs w:val="32"/>
        </w:rPr>
        <w:t>三、支出决算情况说明</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theme="minorBidi"/>
          <w:color w:val="auto"/>
          <w:sz w:val="32"/>
          <w:szCs w:val="32"/>
          <w:lang w:eastAsia="zh-CN"/>
        </w:rPr>
      </w:pPr>
      <w:r>
        <w:rPr>
          <w:rFonts w:hint="eastAsia"/>
          <w:color w:val="auto"/>
          <w:sz w:val="32"/>
          <w:szCs w:val="32"/>
        </w:rPr>
        <w:t>四、财政拨款收入支出决算总体情况说明</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theme="minorBidi"/>
          <w:color w:val="auto"/>
          <w:sz w:val="32"/>
          <w:szCs w:val="32"/>
          <w:lang w:eastAsia="zh-CN"/>
        </w:rPr>
      </w:pPr>
      <w:r>
        <w:rPr>
          <w:rFonts w:hint="eastAsia"/>
          <w:color w:val="auto"/>
          <w:sz w:val="32"/>
          <w:szCs w:val="32"/>
        </w:rPr>
        <w:t>五、一般公共预算财政拨款支出决算情况说明</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仿宋" w:hAnsi="仿宋" w:eastAsia="仿宋" w:cstheme="minorBidi"/>
          <w:color w:val="auto"/>
          <w:sz w:val="32"/>
          <w:szCs w:val="32"/>
          <w:lang w:val="en-US" w:eastAsia="zh-CN"/>
        </w:rPr>
      </w:pPr>
      <w:r>
        <w:rPr>
          <w:rFonts w:hint="eastAsia"/>
          <w:color w:val="auto"/>
          <w:sz w:val="32"/>
          <w:szCs w:val="32"/>
        </w:rPr>
        <w:t>六、一般公共预算财政拨款基本支出决算情况说明</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仿宋" w:hAnsi="仿宋" w:eastAsia="仿宋" w:cstheme="minorBidi"/>
          <w:color w:val="auto"/>
          <w:sz w:val="32"/>
          <w:szCs w:val="32"/>
          <w:lang w:val="en-US" w:eastAsia="zh-CN"/>
        </w:rPr>
      </w:pPr>
      <w:r>
        <w:rPr>
          <w:rFonts w:hint="eastAsia"/>
          <w:color w:val="auto"/>
          <w:sz w:val="32"/>
          <w:szCs w:val="32"/>
        </w:rPr>
        <w:t>七、</w:t>
      </w:r>
      <w:r>
        <w:rPr>
          <w:color w:val="auto"/>
          <w:sz w:val="32"/>
          <w:szCs w:val="32"/>
        </w:rPr>
        <w:t>“</w:t>
      </w:r>
      <w:r>
        <w:rPr>
          <w:rFonts w:hint="eastAsia"/>
          <w:color w:val="auto"/>
          <w:sz w:val="32"/>
          <w:szCs w:val="32"/>
        </w:rPr>
        <w:t>三公”经费财政拨款支出决算情况说明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仿宋" w:hAnsi="仿宋" w:eastAsia="仿宋" w:cstheme="minorBidi"/>
          <w:color w:val="auto"/>
          <w:sz w:val="32"/>
          <w:szCs w:val="32"/>
          <w:lang w:val="en-US" w:eastAsia="zh-CN"/>
        </w:rPr>
      </w:pPr>
      <w:r>
        <w:rPr>
          <w:rFonts w:hint="eastAsia"/>
          <w:color w:val="auto"/>
          <w:sz w:val="32"/>
          <w:szCs w:val="32"/>
        </w:rPr>
        <w:t>八、政府性基金预算支出决算情况说明</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11</w:t>
      </w:r>
    </w:p>
    <w:p>
      <w:pPr>
        <w:pStyle w:val="12"/>
        <w:keepNext w:val="0"/>
        <w:keepLines w:val="0"/>
        <w:pageBreakBefore w:val="0"/>
        <w:kinsoku/>
        <w:wordWrap/>
        <w:overflowPunct/>
        <w:topLinePunct w:val="0"/>
        <w:autoSpaceDE/>
        <w:autoSpaceDN/>
        <w:bidi w:val="0"/>
        <w:adjustRightInd w:val="0"/>
        <w:snapToGrid w:val="0"/>
        <w:spacing w:line="360" w:lineRule="auto"/>
        <w:ind w:leftChars="0"/>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九、</w:t>
      </w:r>
      <w:r>
        <w:rPr>
          <w:color w:val="auto"/>
          <w:sz w:val="32"/>
          <w:szCs w:val="32"/>
        </w:rPr>
        <w:t xml:space="preserve"> 国</w:t>
      </w:r>
      <w:r>
        <w:rPr>
          <w:rFonts w:hint="eastAsia"/>
          <w:color w:val="auto"/>
          <w:sz w:val="32"/>
          <w:szCs w:val="32"/>
        </w:rPr>
        <w:t>有资本经营预算支出决算情况说明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11</w:t>
      </w:r>
    </w:p>
    <w:p>
      <w:pPr>
        <w:keepNext w:val="0"/>
        <w:keepLines w:val="0"/>
        <w:pageBreakBefore w:val="0"/>
        <w:widowControl w:val="0"/>
        <w:kinsoku/>
        <w:wordWrap/>
        <w:overflowPunct/>
        <w:topLinePunct w:val="0"/>
        <w:autoSpaceDE/>
        <w:autoSpaceDN/>
        <w:bidi w:val="0"/>
        <w:adjustRightInd w:val="0"/>
        <w:snapToGrid w:val="0"/>
        <w:spacing w:line="360" w:lineRule="auto"/>
        <w:ind w:left="420" w:firstLine="0" w:firstLineChars="0"/>
        <w:jc w:val="left"/>
        <w:textAlignment w:val="auto"/>
        <w:rPr>
          <w:rFonts w:hint="default" w:ascii="仿宋" w:hAnsi="仿宋" w:eastAsia="仿宋" w:cstheme="minorBidi"/>
          <w:color w:val="auto"/>
          <w:sz w:val="32"/>
          <w:szCs w:val="32"/>
          <w:lang w:val="en-US"/>
        </w:rPr>
      </w:pPr>
      <w:r>
        <w:rPr>
          <w:rStyle w:val="17"/>
          <w:rFonts w:hint="eastAsia" w:ascii="仿宋" w:hAnsi="仿宋" w:eastAsia="仿宋"/>
          <w:color w:val="auto"/>
          <w:sz w:val="32"/>
          <w:szCs w:val="32"/>
          <w:u w:val="none"/>
        </w:rPr>
        <w:t>十、</w:t>
      </w:r>
      <w:r>
        <w:rPr>
          <w:rFonts w:hint="eastAsia"/>
          <w:color w:val="auto"/>
          <w:sz w:val="32"/>
          <w:szCs w:val="32"/>
        </w:rPr>
        <w:t>其他重要事项的情况说明</w:t>
      </w:r>
      <w:r>
        <w:rPr>
          <w:rFonts w:hint="eastAsia"/>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11</w:t>
      </w:r>
    </w:p>
    <w:p>
      <w:pPr>
        <w:pStyle w:val="11"/>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cstheme="minorBidi"/>
          <w:color w:val="auto"/>
          <w:sz w:val="32"/>
          <w:szCs w:val="32"/>
        </w:rPr>
      </w:pPr>
      <w:r>
        <w:rPr>
          <w:rFonts w:hint="eastAsia"/>
          <w:color w:val="auto"/>
          <w:sz w:val="32"/>
          <w:szCs w:val="32"/>
        </w:rPr>
        <w:t>第三部分</w:t>
      </w:r>
      <w:r>
        <w:rPr>
          <w:color w:val="auto"/>
          <w:sz w:val="32"/>
          <w:szCs w:val="32"/>
        </w:rPr>
        <w:t xml:space="preserve"> </w:t>
      </w:r>
      <w:r>
        <w:rPr>
          <w:rFonts w:hint="eastAsia"/>
          <w:color w:val="auto"/>
          <w:sz w:val="32"/>
          <w:szCs w:val="32"/>
        </w:rPr>
        <w:t>名词解释</w:t>
      </w:r>
      <w:r>
        <w:rPr>
          <w:rFonts w:hint="eastAsia" w:ascii="仿宋" w:hAnsi="仿宋" w:eastAsia="仿宋" w:cs="仿宋"/>
          <w:color w:val="auto"/>
          <w:sz w:val="32"/>
          <w:szCs w:val="32"/>
        </w:rPr>
        <w:t>…………………………………………</w:t>
      </w:r>
      <w:r>
        <w:rPr>
          <w:rFonts w:hint="eastAsia" w:cs="仿宋"/>
          <w:color w:val="auto"/>
          <w:sz w:val="32"/>
          <w:szCs w:val="32"/>
          <w:lang w:val="en-US" w:eastAsia="zh-CN"/>
        </w:rPr>
        <w:t>15</w:t>
      </w:r>
    </w:p>
    <w:p>
      <w:pPr>
        <w:pStyle w:val="11"/>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default" w:eastAsia="仿宋" w:cstheme="minorBidi"/>
          <w:color w:val="auto"/>
          <w:sz w:val="32"/>
          <w:szCs w:val="32"/>
          <w:lang w:val="en-US" w:eastAsia="zh-CN"/>
        </w:rPr>
      </w:pPr>
      <w:r>
        <w:rPr>
          <w:rFonts w:hint="eastAsia"/>
          <w:color w:val="auto"/>
          <w:sz w:val="32"/>
          <w:szCs w:val="32"/>
        </w:rPr>
        <w:t>第四部分</w:t>
      </w:r>
      <w:r>
        <w:rPr>
          <w:color w:val="auto"/>
          <w:sz w:val="32"/>
          <w:szCs w:val="32"/>
        </w:rPr>
        <w:t xml:space="preserve"> </w:t>
      </w:r>
      <w:r>
        <w:rPr>
          <w:rFonts w:hint="eastAsia"/>
          <w:color w:val="auto"/>
          <w:sz w:val="32"/>
          <w:szCs w:val="32"/>
        </w:rPr>
        <w:t>附件</w:t>
      </w:r>
      <w:r>
        <w:rPr>
          <w:rFonts w:hint="eastAsia" w:ascii="仿宋" w:hAnsi="仿宋" w:eastAsia="仿宋" w:cs="仿宋"/>
          <w:color w:val="auto"/>
          <w:sz w:val="32"/>
          <w:szCs w:val="32"/>
        </w:rPr>
        <w:t>………………………………………………</w:t>
      </w:r>
      <w:r>
        <w:rPr>
          <w:rFonts w:hint="eastAsia" w:cs="仿宋"/>
          <w:color w:val="auto"/>
          <w:sz w:val="32"/>
          <w:szCs w:val="32"/>
          <w:lang w:val="en-US" w:eastAsia="zh-CN"/>
        </w:rPr>
        <w:t>17</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 w:hAnsi="仿宋" w:eastAsia="仿宋" w:cstheme="minorBidi"/>
          <w:color w:val="auto"/>
          <w:sz w:val="32"/>
          <w:szCs w:val="32"/>
        </w:rPr>
      </w:pPr>
      <w:r>
        <w:rPr>
          <w:rFonts w:hint="eastAsia"/>
          <w:color w:val="auto"/>
          <w:sz w:val="32"/>
          <w:szCs w:val="32"/>
        </w:rPr>
        <w:t>附件</w:t>
      </w:r>
      <w:r>
        <w:rPr>
          <w:color w:val="auto"/>
          <w:sz w:val="32"/>
          <w:szCs w:val="32"/>
        </w:rPr>
        <w:t>1</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 w:hAnsi="仿宋" w:eastAsia="仿宋" w:cstheme="minorBidi"/>
          <w:color w:val="auto"/>
          <w:sz w:val="32"/>
          <w:szCs w:val="32"/>
        </w:rPr>
      </w:pPr>
      <w:r>
        <w:rPr>
          <w:rFonts w:hint="eastAsia"/>
          <w:color w:val="auto"/>
          <w:sz w:val="32"/>
          <w:szCs w:val="32"/>
        </w:rPr>
        <w:t>附件</w:t>
      </w:r>
      <w:r>
        <w:rPr>
          <w:color w:val="auto"/>
          <w:sz w:val="32"/>
          <w:szCs w:val="32"/>
        </w:rPr>
        <w:t>2</w:t>
      </w:r>
    </w:p>
    <w:p>
      <w:pPr>
        <w:pStyle w:val="11"/>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default" w:eastAsia="仿宋" w:cstheme="minorBidi"/>
          <w:color w:val="auto"/>
          <w:sz w:val="32"/>
          <w:szCs w:val="32"/>
          <w:lang w:val="en-US" w:eastAsia="zh-CN"/>
        </w:rPr>
      </w:pPr>
      <w:r>
        <w:rPr>
          <w:rFonts w:hint="eastAsia"/>
          <w:color w:val="auto"/>
          <w:sz w:val="32"/>
          <w:szCs w:val="32"/>
        </w:rPr>
        <w:t>第五部分</w:t>
      </w:r>
      <w:r>
        <w:rPr>
          <w:color w:val="auto"/>
          <w:sz w:val="32"/>
          <w:szCs w:val="32"/>
        </w:rPr>
        <w:t xml:space="preserve"> </w:t>
      </w:r>
      <w:r>
        <w:rPr>
          <w:rFonts w:hint="eastAsia"/>
          <w:color w:val="auto"/>
          <w:sz w:val="32"/>
          <w:szCs w:val="32"/>
        </w:rPr>
        <w:t>附表</w:t>
      </w:r>
      <w:r>
        <w:rPr>
          <w:rFonts w:hint="eastAsia" w:ascii="仿宋" w:hAnsi="仿宋" w:eastAsia="仿宋" w:cs="仿宋"/>
          <w:color w:val="auto"/>
          <w:sz w:val="32"/>
          <w:szCs w:val="32"/>
        </w:rPr>
        <w:t>………………………………………………</w:t>
      </w:r>
      <w:r>
        <w:rPr>
          <w:rFonts w:hint="eastAsia" w:cs="仿宋"/>
          <w:color w:val="auto"/>
          <w:sz w:val="32"/>
          <w:szCs w:val="32"/>
          <w:lang w:val="en-US" w:eastAsia="zh-CN"/>
        </w:rPr>
        <w:t>23</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 w:hAnsi="仿宋" w:eastAsia="仿宋" w:cstheme="minorBidi"/>
          <w:color w:val="auto"/>
          <w:sz w:val="32"/>
          <w:szCs w:val="32"/>
        </w:rPr>
      </w:pPr>
      <w:r>
        <w:rPr>
          <w:rFonts w:hint="eastAsia" w:ascii="仿宋" w:hAnsi="仿宋" w:eastAsia="仿宋"/>
          <w:color w:val="auto"/>
          <w:sz w:val="32"/>
          <w:szCs w:val="32"/>
        </w:rPr>
        <w:t>一、</w:t>
      </w:r>
      <w:r>
        <w:rPr>
          <w:rFonts w:hint="eastAsia"/>
          <w:color w:val="auto"/>
          <w:sz w:val="32"/>
          <w:szCs w:val="32"/>
        </w:rPr>
        <w:t>收入支出决算总表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二、收入决算表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三、支出决算表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 w:hAnsi="仿宋" w:eastAsia="仿宋" w:cstheme="minorBidi"/>
          <w:color w:val="auto"/>
          <w:sz w:val="32"/>
          <w:szCs w:val="32"/>
        </w:rPr>
      </w:pPr>
      <w:r>
        <w:rPr>
          <w:rFonts w:hint="eastAsia" w:ascii="仿宋" w:hAnsi="仿宋" w:eastAsia="仿宋"/>
          <w:color w:val="auto"/>
          <w:sz w:val="32"/>
          <w:szCs w:val="32"/>
        </w:rPr>
        <w:t>四、</w:t>
      </w:r>
      <w:r>
        <w:rPr>
          <w:rFonts w:hint="eastAsia"/>
          <w:color w:val="auto"/>
          <w:sz w:val="32"/>
          <w:szCs w:val="32"/>
        </w:rPr>
        <w:t>财政拨款收入支出决算总表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color w:val="auto"/>
          <w:sz w:val="32"/>
          <w:szCs w:val="32"/>
        </w:rPr>
      </w:pPr>
      <w:r>
        <w:rPr>
          <w:rFonts w:hint="eastAsia"/>
          <w:color w:val="auto"/>
          <w:sz w:val="32"/>
          <w:szCs w:val="32"/>
        </w:rPr>
        <w:t>五、财政拨款支出决算明细表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 w:hAnsi="仿宋" w:eastAsia="仿宋" w:cstheme="minorBidi"/>
          <w:color w:val="auto"/>
          <w:sz w:val="32"/>
          <w:szCs w:val="32"/>
        </w:rPr>
      </w:pPr>
      <w:r>
        <w:rPr>
          <w:rFonts w:hint="eastAsia"/>
          <w:color w:val="auto"/>
          <w:sz w:val="32"/>
          <w:szCs w:val="32"/>
        </w:rPr>
        <w:t>六、一般公共预算财政拨款支出决算表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 w:hAnsi="仿宋" w:eastAsia="仿宋" w:cstheme="minorBidi"/>
          <w:color w:val="auto"/>
          <w:sz w:val="32"/>
          <w:szCs w:val="32"/>
        </w:rPr>
      </w:pPr>
      <w:r>
        <w:rPr>
          <w:rFonts w:hint="eastAsia" w:ascii="仿宋" w:hAnsi="仿宋" w:eastAsia="仿宋"/>
          <w:color w:val="auto"/>
          <w:sz w:val="32"/>
          <w:szCs w:val="32"/>
        </w:rPr>
        <w:t>七、</w:t>
      </w:r>
      <w:r>
        <w:rPr>
          <w:rFonts w:hint="eastAsia"/>
          <w:color w:val="auto"/>
          <w:sz w:val="32"/>
          <w:szCs w:val="32"/>
        </w:rPr>
        <w:t>一般公共预算财政拨款支出决算明细表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 w:hAnsi="仿宋" w:eastAsia="仿宋" w:cstheme="minorBidi"/>
          <w:color w:val="auto"/>
          <w:sz w:val="32"/>
          <w:szCs w:val="32"/>
        </w:rPr>
      </w:pPr>
      <w:r>
        <w:rPr>
          <w:rFonts w:hint="eastAsia" w:ascii="仿宋" w:hAnsi="仿宋" w:eastAsia="仿宋"/>
          <w:color w:val="auto"/>
          <w:sz w:val="32"/>
          <w:szCs w:val="32"/>
        </w:rPr>
        <w:t>八、</w:t>
      </w:r>
      <w:r>
        <w:rPr>
          <w:rFonts w:hint="eastAsia"/>
          <w:color w:val="auto"/>
          <w:sz w:val="32"/>
          <w:szCs w:val="32"/>
        </w:rPr>
        <w:t>一般公共预算财政拨款基本支出决算表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 w:hAnsi="仿宋" w:eastAsia="仿宋" w:cstheme="minorBidi"/>
          <w:color w:val="auto"/>
          <w:sz w:val="32"/>
          <w:szCs w:val="32"/>
        </w:rPr>
      </w:pPr>
      <w:r>
        <w:rPr>
          <w:rFonts w:hint="eastAsia" w:ascii="仿宋" w:hAnsi="仿宋" w:eastAsia="仿宋"/>
          <w:color w:val="auto"/>
          <w:sz w:val="32"/>
          <w:szCs w:val="32"/>
        </w:rPr>
        <w:t>九、</w:t>
      </w:r>
      <w:r>
        <w:rPr>
          <w:rFonts w:hint="eastAsia"/>
          <w:color w:val="auto"/>
          <w:sz w:val="32"/>
          <w:szCs w:val="32"/>
        </w:rPr>
        <w:t>一般公共预算财政拨款项目支出决算表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 w:hAnsi="仿宋" w:eastAsia="仿宋" w:cstheme="minorBidi"/>
          <w:color w:val="auto"/>
          <w:sz w:val="32"/>
          <w:szCs w:val="32"/>
        </w:rPr>
      </w:pPr>
      <w:r>
        <w:rPr>
          <w:rFonts w:hint="eastAsia" w:ascii="仿宋" w:hAnsi="仿宋" w:eastAsia="仿宋"/>
          <w:color w:val="auto"/>
          <w:sz w:val="32"/>
          <w:szCs w:val="32"/>
        </w:rPr>
        <w:t>十、</w:t>
      </w:r>
      <w:r>
        <w:rPr>
          <w:rFonts w:hint="eastAsia"/>
          <w:color w:val="auto"/>
          <w:sz w:val="32"/>
          <w:szCs w:val="32"/>
        </w:rPr>
        <w:t>一般公共预算财政拨款“三公”经费支出决算表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 w:hAnsi="仿宋" w:eastAsia="仿宋" w:cstheme="minorBidi"/>
          <w:color w:val="auto"/>
          <w:sz w:val="32"/>
          <w:szCs w:val="32"/>
        </w:rPr>
      </w:pPr>
      <w:r>
        <w:rPr>
          <w:rFonts w:hint="eastAsia" w:ascii="仿宋" w:hAnsi="仿宋" w:eastAsia="仿宋"/>
          <w:color w:val="auto"/>
          <w:sz w:val="32"/>
          <w:szCs w:val="32"/>
        </w:rPr>
        <w:t>十一、</w:t>
      </w:r>
      <w:r>
        <w:rPr>
          <w:rFonts w:hint="eastAsia"/>
          <w:color w:val="auto"/>
          <w:sz w:val="32"/>
          <w:szCs w:val="32"/>
        </w:rPr>
        <w:t>政府性基金预算财政拨款收入支出决算表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32"/>
          <w:szCs w:val="32"/>
        </w:rPr>
      </w:pPr>
      <w:r>
        <w:rPr>
          <w:rFonts w:hint="eastAsia" w:ascii="仿宋" w:hAnsi="仿宋" w:eastAsia="仿宋"/>
          <w:color w:val="auto"/>
          <w:sz w:val="32"/>
          <w:szCs w:val="32"/>
        </w:rPr>
        <w:t>十二、</w:t>
      </w:r>
      <w:r>
        <w:rPr>
          <w:rFonts w:hint="eastAsia"/>
          <w:color w:val="auto"/>
          <w:sz w:val="32"/>
          <w:szCs w:val="32"/>
        </w:rPr>
        <w:t>政府</w:t>
      </w:r>
      <w:r>
        <w:rPr>
          <w:rFonts w:hint="eastAsia" w:ascii="宋体" w:hAnsi="宋体" w:eastAsia="宋体" w:cs="宋体"/>
          <w:color w:val="auto"/>
          <w:sz w:val="32"/>
          <w:szCs w:val="32"/>
        </w:rPr>
        <w:t>性基金预算财政拨款“三公”经费支出决算表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32"/>
          <w:szCs w:val="32"/>
        </w:rPr>
      </w:pPr>
      <w:bookmarkStart w:id="6" w:name="_Toc15377196"/>
      <w:bookmarkStart w:id="7" w:name="_Toc15396599"/>
      <w:r>
        <w:rPr>
          <w:rFonts w:hint="eastAsia" w:ascii="宋体" w:hAnsi="宋体" w:eastAsia="宋体" w:cs="宋体"/>
          <w:color w:val="auto"/>
          <w:sz w:val="32"/>
          <w:szCs w:val="32"/>
        </w:rPr>
        <w:t>十三、国有资本经营预算</w:t>
      </w:r>
      <w:r>
        <w:rPr>
          <w:rFonts w:hint="eastAsia" w:ascii="宋体" w:hAnsi="宋体" w:eastAsia="宋体" w:cs="宋体"/>
          <w:color w:val="auto"/>
          <w:sz w:val="32"/>
          <w:szCs w:val="32"/>
          <w:lang w:eastAsia="zh-CN"/>
        </w:rPr>
        <w:t>财政拨款收入</w:t>
      </w:r>
      <w:r>
        <w:rPr>
          <w:rFonts w:hint="eastAsia" w:ascii="宋体" w:hAnsi="宋体" w:eastAsia="宋体" w:cs="宋体"/>
          <w:color w:val="auto"/>
          <w:sz w:val="32"/>
          <w:szCs w:val="32"/>
        </w:rPr>
        <w:t>支出决算表</w:t>
      </w:r>
    </w:p>
    <w:p>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仿宋" w:hAnsi="仿宋" w:eastAsia="仿宋"/>
          <w:color w:val="auto"/>
          <w:sz w:val="32"/>
          <w:szCs w:val="32"/>
          <w:lang w:val="en-US" w:eastAsia="zh-CN"/>
        </w:rPr>
      </w:pPr>
      <w:r>
        <w:rPr>
          <w:rFonts w:hint="eastAsia" w:ascii="宋体" w:hAnsi="宋体" w:eastAsia="宋体" w:cs="宋体"/>
          <w:color w:val="auto"/>
          <w:sz w:val="32"/>
          <w:szCs w:val="32"/>
          <w:lang w:val="en-US" w:eastAsia="zh-CN"/>
        </w:rPr>
        <w:t>十四、国有资本经</w:t>
      </w:r>
      <w:r>
        <w:rPr>
          <w:rFonts w:hint="eastAsia" w:ascii="仿宋" w:hAnsi="仿宋" w:eastAsia="仿宋"/>
          <w:color w:val="auto"/>
          <w:sz w:val="32"/>
          <w:szCs w:val="32"/>
          <w:lang w:val="en-US" w:eastAsia="zh-CN"/>
        </w:rPr>
        <w:t>营预算财政拨款支出决算表</w:t>
      </w:r>
    </w:p>
    <w:p>
      <w:pPr>
        <w:keepNext w:val="0"/>
        <w:keepLines w:val="0"/>
        <w:pageBreakBefore w:val="0"/>
        <w:widowControl/>
        <w:kinsoku/>
        <w:wordWrap/>
        <w:overflowPunct/>
        <w:topLinePunct w:val="0"/>
        <w:autoSpaceDE/>
        <w:autoSpaceDN/>
        <w:bidi w:val="0"/>
        <w:spacing w:line="360" w:lineRule="auto"/>
        <w:jc w:val="left"/>
        <w:textAlignment w:val="auto"/>
        <w:rPr>
          <w:rFonts w:ascii="仿宋" w:hAnsi="仿宋" w:eastAsia="仿宋"/>
          <w:bCs/>
          <w:color w:val="auto"/>
          <w:kern w:val="44"/>
          <w:sz w:val="32"/>
          <w:szCs w:val="32"/>
        </w:rPr>
      </w:pPr>
      <w:r>
        <w:rPr>
          <w:rFonts w:ascii="仿宋" w:hAnsi="仿宋" w:eastAsia="仿宋"/>
          <w:b/>
          <w:color w:val="auto"/>
          <w:sz w:val="32"/>
          <w:szCs w:val="32"/>
        </w:rPr>
        <w:br w:type="page"/>
      </w:r>
    </w:p>
    <w:p>
      <w:pPr>
        <w:pStyle w:val="3"/>
        <w:jc w:val="center"/>
        <w:rPr>
          <w:rStyle w:val="26"/>
          <w:rFonts w:ascii="黑体" w:hAnsi="黑体" w:eastAsia="黑体"/>
          <w:b/>
          <w:bCs w:val="0"/>
          <w:color w:val="auto"/>
        </w:rPr>
      </w:pPr>
      <w:r>
        <w:rPr>
          <w:rFonts w:hint="eastAsia" w:ascii="黑体" w:hAnsi="黑体" w:eastAsia="黑体"/>
          <w:b w:val="0"/>
          <w:color w:val="auto"/>
        </w:rPr>
        <w:t xml:space="preserve">第一部分 </w:t>
      </w:r>
      <w:r>
        <w:rPr>
          <w:rStyle w:val="26"/>
          <w:rFonts w:hint="eastAsia" w:ascii="黑体" w:hAnsi="黑体" w:eastAsia="黑体"/>
          <w:b w:val="0"/>
          <w:bCs w:val="0"/>
          <w:color w:val="auto"/>
        </w:rPr>
        <w:t>部门概况</w:t>
      </w:r>
      <w:bookmarkEnd w:id="6"/>
      <w:bookmarkEnd w:id="7"/>
    </w:p>
    <w:p>
      <w:pPr>
        <w:pStyle w:val="4"/>
        <w:pageBreakBefore w:val="0"/>
        <w:widowControl w:val="0"/>
        <w:kinsoku/>
        <w:wordWrap/>
        <w:overflowPunct/>
        <w:topLinePunct w:val="0"/>
        <w:autoSpaceDE/>
        <w:autoSpaceDN/>
        <w:bidi w:val="0"/>
        <w:spacing w:before="0" w:after="0" w:line="360" w:lineRule="auto"/>
        <w:textAlignment w:val="auto"/>
        <w:rPr>
          <w:rStyle w:val="27"/>
          <w:rFonts w:ascii="仿宋" w:hAnsi="仿宋" w:eastAsia="仿宋"/>
          <w:b w:val="0"/>
          <w:bCs w:val="0"/>
          <w:color w:val="auto"/>
        </w:rPr>
      </w:pPr>
      <w:bookmarkStart w:id="8" w:name="_Toc15396600"/>
      <w:bookmarkStart w:id="9" w:name="_Toc15377197"/>
      <w:r>
        <w:rPr>
          <w:rFonts w:hint="eastAsia" w:ascii="黑体" w:hAnsi="黑体" w:eastAsia="黑体"/>
          <w:b w:val="0"/>
          <w:color w:val="auto"/>
        </w:rPr>
        <w:t>一、基</w:t>
      </w:r>
      <w:r>
        <w:rPr>
          <w:rStyle w:val="27"/>
          <w:rFonts w:hint="eastAsia" w:ascii="黑体" w:hAnsi="黑体" w:eastAsia="黑体"/>
          <w:b w:val="0"/>
          <w:bCs w:val="0"/>
          <w:color w:val="auto"/>
        </w:rPr>
        <w:t>本职能及主要工作</w:t>
      </w:r>
      <w:bookmarkEnd w:id="8"/>
      <w:bookmarkEnd w:id="9"/>
    </w:p>
    <w:p>
      <w:pPr>
        <w:pageBreakBefore w:val="0"/>
        <w:widowControl w:val="0"/>
        <w:numPr>
          <w:ilvl w:val="0"/>
          <w:numId w:val="0"/>
        </w:numPr>
        <w:kinsoku/>
        <w:wordWrap/>
        <w:overflowPunct/>
        <w:topLinePunct w:val="0"/>
        <w:autoSpaceDE/>
        <w:autoSpaceDN/>
        <w:bidi w:val="0"/>
        <w:snapToGrid w:val="0"/>
        <w:spacing w:line="360" w:lineRule="auto"/>
        <w:ind w:firstLine="640" w:firstLineChars="200"/>
        <w:textAlignment w:val="auto"/>
        <w:rPr>
          <w:rFonts w:hint="eastAsia" w:ascii="仿宋_GB2312" w:hAnsi="仿宋" w:eastAsia="仿宋_GB2312"/>
          <w:color w:val="auto"/>
          <w:sz w:val="32"/>
          <w:szCs w:val="32"/>
          <w:lang w:val="en-US" w:eastAsia="zh-CN"/>
        </w:rPr>
      </w:pPr>
      <w:bookmarkStart w:id="10" w:name="_Toc15377198"/>
      <w:bookmarkStart w:id="11" w:name="_Toc15378445"/>
      <w:bookmarkStart w:id="12" w:name="_Toc15396601"/>
      <w:bookmarkStart w:id="13" w:name="_Toc15377200"/>
      <w:r>
        <w:rPr>
          <w:rFonts w:hint="eastAsia" w:ascii="仿宋" w:hAnsi="仿宋" w:eastAsia="仿宋"/>
          <w:bCs/>
          <w:color w:val="auto"/>
          <w:sz w:val="32"/>
          <w:szCs w:val="32"/>
        </w:rPr>
        <w:t>（一）主要职能。</w:t>
      </w:r>
      <w:bookmarkEnd w:id="10"/>
      <w:bookmarkEnd w:id="11"/>
      <w:r>
        <w:rPr>
          <w:rFonts w:hint="eastAsia" w:ascii="仿宋_GB2312" w:hAnsi="仿宋" w:eastAsia="仿宋_GB2312"/>
          <w:color w:val="auto"/>
          <w:sz w:val="32"/>
          <w:szCs w:val="32"/>
          <w:lang w:val="en-US" w:eastAsia="zh-CN"/>
        </w:rPr>
        <w:t>实施高中、初中学历教育，促进基础教育发展。</w:t>
      </w:r>
    </w:p>
    <w:p>
      <w:pPr>
        <w:pStyle w:val="2"/>
        <w:pageBreakBefore w:val="0"/>
        <w:widowControl w:val="0"/>
        <w:kinsoku/>
        <w:wordWrap/>
        <w:overflowPunct/>
        <w:topLinePunct w:val="0"/>
        <w:autoSpaceDE/>
        <w:autoSpaceDN/>
        <w:bidi w:val="0"/>
        <w:adjustRightInd w:val="0"/>
        <w:snapToGrid w:val="0"/>
        <w:spacing w:beforeLines="0" w:line="360" w:lineRule="auto"/>
        <w:ind w:firstLine="672" w:firstLineChars="210"/>
        <w:textAlignment w:val="auto"/>
        <w:outlineLvl w:val="2"/>
        <w:rPr>
          <w:rFonts w:hint="eastAsia" w:ascii="仿宋" w:hAnsi="仿宋" w:eastAsia="仿宋"/>
          <w:bCs/>
          <w:color w:val="auto"/>
          <w:sz w:val="32"/>
          <w:szCs w:val="32"/>
        </w:rPr>
      </w:pPr>
      <w:bookmarkStart w:id="14" w:name="_Toc15377199"/>
      <w:bookmarkStart w:id="15" w:name="_Toc15378446"/>
      <w:r>
        <w:rPr>
          <w:rFonts w:hint="eastAsia" w:ascii="仿宋" w:hAnsi="仿宋" w:eastAsia="仿宋"/>
          <w:bCs/>
          <w:color w:val="auto"/>
          <w:sz w:val="32"/>
          <w:szCs w:val="32"/>
        </w:rPr>
        <w:t>（二）</w:t>
      </w:r>
      <w:r>
        <w:rPr>
          <w:rFonts w:hint="eastAsia" w:ascii="仿宋" w:hAnsi="仿宋" w:eastAsia="仿宋"/>
          <w:bCs/>
          <w:color w:val="auto"/>
          <w:sz w:val="32"/>
          <w:szCs w:val="32"/>
          <w:lang w:eastAsia="zh-CN"/>
        </w:rPr>
        <w:t>2021</w:t>
      </w:r>
      <w:r>
        <w:rPr>
          <w:rFonts w:hint="eastAsia" w:ascii="仿宋" w:hAnsi="仿宋" w:eastAsia="仿宋"/>
          <w:bCs/>
          <w:color w:val="auto"/>
          <w:sz w:val="32"/>
          <w:szCs w:val="32"/>
        </w:rPr>
        <w:t>年重点工作完成情况。</w:t>
      </w:r>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楷体" w:hAnsi="华文楷体" w:eastAsia="华文楷体" w:cs="华文楷体"/>
          <w:b/>
          <w:bCs/>
          <w:color w:val="auto"/>
          <w:kern w:val="2"/>
          <w:sz w:val="32"/>
          <w:szCs w:val="32"/>
          <w:highlight w:val="none"/>
          <w:shd w:val="clear" w:color="auto" w:fill="auto"/>
          <w:lang w:val="en-US" w:eastAsia="zh-CN" w:bidi="ar-SA"/>
        </w:rPr>
      </w:pPr>
      <w:r>
        <w:rPr>
          <w:rFonts w:hint="eastAsia" w:ascii="华文楷体" w:hAnsi="华文楷体" w:eastAsia="华文楷体" w:cs="华文楷体"/>
          <w:b/>
          <w:bCs/>
          <w:color w:val="auto"/>
          <w:sz w:val="32"/>
          <w:szCs w:val="32"/>
          <w:highlight w:val="none"/>
          <w:shd w:val="clear" w:color="auto" w:fill="auto"/>
          <w:lang w:val="en-US" w:eastAsia="zh-CN"/>
        </w:rPr>
        <w:t>1.</w:t>
      </w:r>
      <w:r>
        <w:rPr>
          <w:rFonts w:hint="eastAsia" w:ascii="华文楷体" w:hAnsi="华文楷体" w:eastAsia="华文楷体" w:cs="华文楷体"/>
          <w:b/>
          <w:bCs/>
          <w:color w:val="auto"/>
          <w:sz w:val="32"/>
          <w:szCs w:val="32"/>
          <w:highlight w:val="none"/>
          <w:shd w:val="clear" w:color="auto" w:fill="auto"/>
          <w:lang w:eastAsia="zh-CN"/>
        </w:rPr>
        <w:t>党建工作富有成效</w:t>
      </w:r>
      <w:r>
        <w:rPr>
          <w:rFonts w:hint="eastAsia" w:ascii="黑体" w:hAnsi="黑体" w:eastAsia="黑体" w:cs="黑体"/>
          <w:b w:val="0"/>
          <w:bCs w:val="0"/>
          <w:color w:val="auto"/>
          <w:sz w:val="32"/>
          <w:szCs w:val="32"/>
          <w:highlight w:val="none"/>
          <w:shd w:val="clear" w:color="auto" w:fill="auto"/>
        </w:rPr>
        <w:t>。</w:t>
      </w:r>
      <w:r>
        <w:rPr>
          <w:rFonts w:hint="eastAsia" w:ascii="仿宋_GB2312" w:hAnsi="Times New Roman" w:eastAsia="仿宋_GB2312" w:cs="Times New Roman"/>
          <w:sz w:val="32"/>
          <w:szCs w:val="32"/>
          <w:lang w:val="en-US" w:eastAsia="zh-CN"/>
        </w:rPr>
        <w:t>学校党建工作坚持</w:t>
      </w:r>
      <w:r>
        <w:rPr>
          <w:rFonts w:hint="eastAsia" w:ascii="仿宋_GB2312" w:eastAsia="仿宋_GB2312" w:cs="Times New Roman"/>
          <w:sz w:val="32"/>
          <w:szCs w:val="32"/>
          <w:lang w:val="en-US" w:eastAsia="zh-CN"/>
        </w:rPr>
        <w:t>全面</w:t>
      </w:r>
      <w:r>
        <w:rPr>
          <w:rFonts w:hint="eastAsia" w:ascii="仿宋_GB2312" w:hAnsi="Times New Roman" w:eastAsia="仿宋_GB2312" w:cs="Times New Roman"/>
          <w:sz w:val="32"/>
          <w:szCs w:val="32"/>
          <w:lang w:val="en-US" w:eastAsia="zh-CN"/>
        </w:rPr>
        <w:t>从严治党，党管全面，统揽全局的原则。</w:t>
      </w:r>
      <w:r>
        <w:rPr>
          <w:rFonts w:hint="eastAsia" w:ascii="仿宋_GB2312" w:eastAsia="仿宋_GB2312" w:cs="Times New Roman"/>
          <w:sz w:val="32"/>
          <w:szCs w:val="32"/>
          <w:lang w:val="en-US" w:eastAsia="zh-CN"/>
        </w:rPr>
        <w:t>扎实开展“两学一做”活动，专题学习党章2次，党史、党规12次。开展党史学习，筑牢党员信念。开展党员实践活动4次，固定党日活动8次，党日活动4次,召开“学习强国”推进会6次，被</w:t>
      </w:r>
      <w:r>
        <w:rPr>
          <w:rFonts w:hint="eastAsia" w:ascii="仿宋_GB2312" w:hAnsi="Times New Roman" w:eastAsia="仿宋_GB2312" w:cs="Times New Roman"/>
          <w:sz w:val="32"/>
          <w:szCs w:val="32"/>
          <w:lang w:val="en-US" w:eastAsia="zh-CN"/>
        </w:rPr>
        <w:t>区委教育工委</w:t>
      </w:r>
      <w:r>
        <w:rPr>
          <w:rFonts w:hint="eastAsia" w:ascii="仿宋_GB2312" w:eastAsia="仿宋_GB2312" w:cs="Times New Roman"/>
          <w:sz w:val="32"/>
          <w:szCs w:val="32"/>
          <w:lang w:val="en-US" w:eastAsia="zh-CN"/>
        </w:rPr>
        <w:t>评为“</w:t>
      </w:r>
      <w:r>
        <w:rPr>
          <w:rFonts w:hint="eastAsia" w:ascii="仿宋_GB2312" w:hAnsi="Times New Roman" w:eastAsia="仿宋_GB2312" w:cs="Times New Roman"/>
          <w:sz w:val="32"/>
          <w:szCs w:val="32"/>
          <w:lang w:val="en-US" w:eastAsia="zh-CN"/>
        </w:rPr>
        <w:t>优秀党务工作者</w:t>
      </w:r>
      <w:r>
        <w:rPr>
          <w:rFonts w:hint="eastAsia" w:ascii="仿宋_GB2312" w:eastAsia="仿宋_GB2312" w:cs="Times New Roman"/>
          <w:sz w:val="32"/>
          <w:szCs w:val="32"/>
          <w:lang w:val="en-US" w:eastAsia="zh-CN"/>
        </w:rPr>
        <w:t>”。</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jc w:val="left"/>
        <w:textAlignment w:val="auto"/>
        <w:rPr>
          <w:rFonts w:hint="eastAsia" w:ascii="华文楷体" w:hAnsi="华文楷体" w:eastAsia="华文楷体" w:cs="华文楷体"/>
          <w:b/>
          <w:bCs/>
          <w:color w:val="auto"/>
          <w:sz w:val="32"/>
          <w:szCs w:val="32"/>
          <w:highlight w:val="none"/>
          <w:shd w:val="clear" w:color="auto" w:fill="auto"/>
          <w:lang w:eastAsia="zh-CN"/>
        </w:rPr>
      </w:pPr>
      <w:r>
        <w:rPr>
          <w:rFonts w:hint="eastAsia" w:ascii="华文楷体" w:hAnsi="华文楷体" w:eastAsia="华文楷体" w:cs="华文楷体"/>
          <w:b/>
          <w:bCs/>
          <w:color w:val="auto"/>
          <w:kern w:val="2"/>
          <w:sz w:val="32"/>
          <w:szCs w:val="32"/>
          <w:highlight w:val="none"/>
          <w:shd w:val="clear" w:color="auto" w:fill="auto"/>
          <w:lang w:val="en-US" w:eastAsia="zh-CN" w:bidi="ar-SA"/>
        </w:rPr>
        <w:t>2.队伍水平全面提升。</w:t>
      </w:r>
      <w:r>
        <w:rPr>
          <w:rFonts w:hint="eastAsia" w:ascii="华文楷体" w:hAnsi="华文楷体" w:eastAsia="华文楷体" w:cs="华文楷体"/>
          <w:sz w:val="32"/>
          <w:szCs w:val="32"/>
          <w:lang w:val="en-US" w:eastAsia="zh-CN"/>
        </w:rPr>
        <w:t>管理水平持续提高。</w:t>
      </w:r>
      <w:r>
        <w:rPr>
          <w:rFonts w:hint="eastAsia" w:ascii="仿宋" w:hAnsi="仿宋" w:eastAsia="仿宋" w:cs="仿宋"/>
          <w:sz w:val="32"/>
          <w:szCs w:val="32"/>
          <w:lang w:val="en-US" w:eastAsia="zh-CN"/>
        </w:rPr>
        <w:t>强化干部队伍培训，班子管理水平高，行政能力强。管理更科学规范、行政更阳光、监督更民主。</w:t>
      </w:r>
      <w:r>
        <w:rPr>
          <w:rFonts w:hint="eastAsia" w:ascii="华文楷体" w:hAnsi="华文楷体" w:eastAsia="华文楷体" w:cs="华文楷体"/>
          <w:sz w:val="32"/>
          <w:szCs w:val="32"/>
          <w:lang w:val="en-US" w:eastAsia="zh-CN"/>
        </w:rPr>
        <w:t>教师队伍结构持续优化。</w:t>
      </w:r>
      <w:r>
        <w:rPr>
          <w:rFonts w:hint="eastAsia" w:ascii="仿宋" w:hAnsi="仿宋" w:eastAsia="仿宋" w:cs="仿宋"/>
          <w:sz w:val="32"/>
          <w:szCs w:val="32"/>
          <w:lang w:val="en-US" w:eastAsia="zh-CN"/>
        </w:rPr>
        <w:t>全面落实“交流支教”政策，进一步激发了教师活力；本年度招引新教师5名，为学校可持续发展注入新鲜血液。</w:t>
      </w:r>
      <w:r>
        <w:rPr>
          <w:rFonts w:hint="eastAsia" w:ascii="华文楷体" w:hAnsi="华文楷体" w:eastAsia="华文楷体" w:cs="华文楷体"/>
          <w:sz w:val="32"/>
          <w:szCs w:val="32"/>
          <w:lang w:val="en-US" w:eastAsia="zh-CN"/>
        </w:rPr>
        <w:t>师德师风持续优化</w:t>
      </w:r>
      <w:r>
        <w:rPr>
          <w:rFonts w:hint="eastAsia" w:ascii="仿宋" w:hAnsi="仿宋" w:eastAsia="仿宋" w:cs="仿宋"/>
          <w:sz w:val="32"/>
          <w:szCs w:val="32"/>
          <w:lang w:val="en-US" w:eastAsia="zh-CN"/>
        </w:rPr>
        <w:t>。与全体教职工签订了《廉洁从教承诺书》，进行了师德宣誓，全体教师廉洁从教，依法执教。</w:t>
      </w:r>
      <w:r>
        <w:rPr>
          <w:rFonts w:hint="eastAsia" w:ascii="华文楷体" w:hAnsi="华文楷体" w:eastAsia="华文楷体" w:cs="华文楷体"/>
          <w:sz w:val="32"/>
          <w:szCs w:val="32"/>
          <w:lang w:val="en-US" w:eastAsia="zh-CN"/>
        </w:rPr>
        <w:t>培训提高持续发力。</w:t>
      </w:r>
      <w:r>
        <w:rPr>
          <w:rFonts w:hint="eastAsia" w:ascii="仿宋" w:hAnsi="仿宋" w:eastAsia="仿宋" w:cs="仿宋"/>
          <w:sz w:val="32"/>
          <w:szCs w:val="32"/>
          <w:lang w:val="en-US" w:eastAsia="zh-CN"/>
        </w:rPr>
        <w:t>定期开展新课改培训和班主任培训，本届高三152人次参加了全市毕业班复习论坛。引入川音、省教科院等培训资源，开展培训4次，培训培养教师421余人次。2021年7月，65名教师赴四川师范大学开展“骨干教师进高校”专项业务培训。</w:t>
      </w:r>
    </w:p>
    <w:p>
      <w:pPr>
        <w:keepNext w:val="0"/>
        <w:keepLines w:val="0"/>
        <w:pageBreakBefore w:val="0"/>
        <w:widowControl w:val="0"/>
        <w:kinsoku/>
        <w:wordWrap/>
        <w:overflowPunct/>
        <w:topLinePunct w:val="0"/>
        <w:autoSpaceDE/>
        <w:autoSpaceDN/>
        <w:bidi w:val="0"/>
        <w:adjustRightInd/>
        <w:snapToGrid/>
        <w:spacing w:line="360" w:lineRule="auto"/>
        <w:ind w:firstLine="641" w:firstLineChars="200"/>
        <w:textAlignment w:val="auto"/>
        <w:rPr>
          <w:rFonts w:hint="eastAsia" w:ascii="华文楷体" w:hAnsi="华文楷体" w:eastAsia="华文楷体" w:cs="华文楷体"/>
          <w:b/>
          <w:bCs w:val="0"/>
          <w:iCs/>
          <w:color w:val="auto"/>
          <w:kern w:val="0"/>
          <w:sz w:val="32"/>
          <w:szCs w:val="32"/>
          <w:highlight w:val="none"/>
          <w:shd w:val="clear" w:color="auto" w:fill="auto"/>
          <w:lang w:eastAsia="zh-CN"/>
        </w:rPr>
      </w:pPr>
      <w:r>
        <w:rPr>
          <w:rFonts w:hint="eastAsia" w:ascii="华文楷体" w:hAnsi="华文楷体" w:eastAsia="华文楷体" w:cs="华文楷体"/>
          <w:b/>
          <w:bCs/>
          <w:color w:val="auto"/>
          <w:sz w:val="32"/>
          <w:szCs w:val="32"/>
          <w:lang w:val="en-US" w:eastAsia="zh-CN"/>
        </w:rPr>
        <w:t>3.</w:t>
      </w:r>
      <w:r>
        <w:rPr>
          <w:rFonts w:hint="eastAsia" w:ascii="华文楷体" w:hAnsi="华文楷体" w:eastAsia="华文楷体" w:cs="华文楷体"/>
          <w:b/>
          <w:bCs/>
          <w:color w:val="auto"/>
          <w:sz w:val="32"/>
          <w:szCs w:val="32"/>
          <w:lang w:eastAsia="zh-CN"/>
        </w:rPr>
        <w:t>教学质量稳步提高</w:t>
      </w:r>
      <w:r>
        <w:rPr>
          <w:rFonts w:hint="eastAsia" w:ascii="黑体" w:hAnsi="黑体" w:eastAsia="黑体" w:cs="黑体"/>
          <w:sz w:val="32"/>
          <w:szCs w:val="32"/>
          <w:lang w:eastAsia="zh-CN"/>
        </w:rPr>
        <w:t>。</w:t>
      </w:r>
      <w:r>
        <w:rPr>
          <w:rFonts w:hint="eastAsia" w:ascii="华文楷体" w:hAnsi="华文楷体" w:eastAsia="华文楷体" w:cs="华文楷体"/>
          <w:b w:val="0"/>
          <w:bCs w:val="0"/>
          <w:sz w:val="32"/>
          <w:szCs w:val="32"/>
          <w:lang w:eastAsia="zh-CN"/>
        </w:rPr>
        <w:t>教学管理科学规范。</w:t>
      </w:r>
      <w:r>
        <w:rPr>
          <w:rFonts w:hint="eastAsia" w:ascii="仿宋_GB2312" w:hAnsi="Times New Roman" w:eastAsia="仿宋_GB2312" w:cs="Times New Roman"/>
          <w:sz w:val="32"/>
          <w:szCs w:val="32"/>
          <w:lang w:eastAsia="zh-CN"/>
        </w:rPr>
        <w:t>学校以制度制约、用机制激励，抓</w:t>
      </w:r>
      <w:r>
        <w:rPr>
          <w:rFonts w:hint="eastAsia" w:ascii="仿宋_GB2312" w:eastAsia="仿宋_GB2312" w:cs="Times New Roman"/>
          <w:sz w:val="32"/>
          <w:szCs w:val="32"/>
          <w:lang w:eastAsia="zh-CN"/>
        </w:rPr>
        <w:t>实</w:t>
      </w:r>
      <w:r>
        <w:rPr>
          <w:rFonts w:hint="eastAsia" w:ascii="仿宋_GB2312" w:hAnsi="Times New Roman" w:eastAsia="仿宋_GB2312" w:cs="Times New Roman"/>
          <w:sz w:val="32"/>
          <w:szCs w:val="32"/>
          <w:lang w:eastAsia="zh-CN"/>
        </w:rPr>
        <w:t>教学流程的各个环节</w:t>
      </w:r>
      <w:r>
        <w:rPr>
          <w:rFonts w:hint="eastAsia" w:ascii="仿宋_GB2312" w:eastAsia="仿宋_GB2312" w:cs="Times New Roman"/>
          <w:sz w:val="32"/>
          <w:szCs w:val="32"/>
          <w:lang w:eastAsia="zh-CN"/>
        </w:rPr>
        <w:t>。严格坐班制度。</w:t>
      </w:r>
      <w:r>
        <w:rPr>
          <w:rFonts w:hint="eastAsia" w:ascii="仿宋_GB2312" w:hAnsi="Times New Roman" w:eastAsia="仿宋_GB2312" w:cs="Times New Roman"/>
          <w:sz w:val="32"/>
          <w:szCs w:val="32"/>
          <w:lang w:eastAsia="zh-CN"/>
        </w:rPr>
        <w:t>加大常规教学督查力度</w:t>
      </w:r>
      <w:r>
        <w:rPr>
          <w:rFonts w:hint="eastAsia" w:ascii="仿宋_GB2312" w:eastAsia="仿宋_GB2312" w:cs="Times New Roman"/>
          <w:sz w:val="32"/>
          <w:szCs w:val="32"/>
          <w:lang w:eastAsia="zh-CN"/>
        </w:rPr>
        <w:t>。</w:t>
      </w:r>
      <w:r>
        <w:rPr>
          <w:rFonts w:hint="eastAsia" w:ascii="华文楷体" w:hAnsi="华文楷体" w:eastAsia="华文楷体" w:cs="华文楷体"/>
          <w:b w:val="0"/>
          <w:bCs w:val="0"/>
          <w:sz w:val="32"/>
          <w:szCs w:val="32"/>
          <w:lang w:eastAsia="zh-CN"/>
        </w:rPr>
        <w:t>教学实效显著提升</w:t>
      </w:r>
      <w:r>
        <w:rPr>
          <w:rFonts w:hint="eastAsia" w:ascii="华文楷体" w:hAnsi="华文楷体" w:eastAsia="华文楷体" w:cs="华文楷体"/>
          <w:b/>
          <w:bCs/>
          <w:sz w:val="32"/>
          <w:szCs w:val="32"/>
          <w:lang w:eastAsia="zh-CN"/>
        </w:rPr>
        <w:t>。</w:t>
      </w:r>
      <w:r>
        <w:rPr>
          <w:rFonts w:hint="eastAsia" w:ascii="仿宋_GB2312" w:eastAsia="仿宋_GB2312" w:cs="Times New Roman"/>
          <w:sz w:val="32"/>
          <w:szCs w:val="32"/>
          <w:lang w:eastAsia="zh-CN"/>
        </w:rPr>
        <w:t>提高课堂教学效益，做到教学知识日清月结。</w:t>
      </w:r>
      <w:r>
        <w:rPr>
          <w:rFonts w:hint="eastAsia" w:ascii="仿宋_GB2312" w:hAnsi="Times New Roman" w:eastAsia="仿宋_GB2312" w:cs="Times New Roman"/>
          <w:sz w:val="32"/>
          <w:szCs w:val="32"/>
          <w:lang w:eastAsia="zh-CN"/>
        </w:rPr>
        <w:t>坚持月考周练制度</w:t>
      </w:r>
      <w:r>
        <w:rPr>
          <w:rFonts w:hint="eastAsia" w:ascii="仿宋_GB2312" w:eastAsia="仿宋_GB2312" w:cs="Times New Roman"/>
          <w:sz w:val="32"/>
          <w:szCs w:val="32"/>
          <w:lang w:eastAsia="zh-CN"/>
        </w:rPr>
        <w:t>。开展</w:t>
      </w:r>
      <w:r>
        <w:rPr>
          <w:rFonts w:hint="eastAsia" w:ascii="仿宋_GB2312" w:hAnsi="Times New Roman" w:eastAsia="仿宋_GB2312" w:cs="Times New Roman"/>
          <w:sz w:val="32"/>
          <w:szCs w:val="32"/>
          <w:lang w:eastAsia="zh-CN"/>
        </w:rPr>
        <w:t>“结对导学”，培优辅差。</w:t>
      </w:r>
      <w:r>
        <w:rPr>
          <w:rFonts w:hint="eastAsia" w:ascii="仿宋_GB2312" w:eastAsia="仿宋_GB2312" w:cs="Times New Roman"/>
          <w:sz w:val="32"/>
          <w:szCs w:val="32"/>
          <w:lang w:eastAsia="zh-CN"/>
        </w:rPr>
        <w:t>强化对学生的学法指导</w:t>
      </w:r>
      <w:r>
        <w:rPr>
          <w:rFonts w:hint="eastAsia" w:ascii="华文楷体" w:hAnsi="华文楷体" w:eastAsia="华文楷体" w:cs="华文楷体"/>
          <w:b/>
          <w:bCs/>
          <w:sz w:val="32"/>
          <w:szCs w:val="32"/>
          <w:lang w:eastAsia="zh-CN"/>
        </w:rPr>
        <w:t>。</w:t>
      </w:r>
      <w:r>
        <w:rPr>
          <w:rFonts w:hint="eastAsia" w:ascii="仿宋_GB2312" w:eastAsia="仿宋_GB2312" w:cs="Times New Roman"/>
          <w:sz w:val="32"/>
          <w:szCs w:val="32"/>
          <w:lang w:eastAsia="zh-CN"/>
        </w:rPr>
        <w:t>2021年学校高考再创新佳绩，重续新篇章。本科上线率大幅增长。今年元坝中学参加高考学生544人，高考重本上线16人，本科上线311人，本科上线率达60%。艺体成绩继续全市领跑。2021年258人参加艺体类考试，本科上线233人，本科上线率90.3%，本科上线人数和上线率继续在全市领跑。</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3" w:firstLineChars="200"/>
        <w:jc w:val="both"/>
        <w:textAlignment w:val="baseline"/>
        <w:rPr>
          <w:rFonts w:hint="eastAsia" w:ascii="楷体" w:hAnsi="楷体" w:eastAsia="楷体" w:cs="楷体"/>
          <w:color w:val="C00000"/>
          <w:sz w:val="32"/>
          <w:szCs w:val="32"/>
          <w:highlight w:val="none"/>
          <w:shd w:val="clear" w:color="auto" w:fill="auto"/>
          <w:lang w:val="en-US" w:eastAsia="zh-CN"/>
        </w:rPr>
      </w:pPr>
      <w:r>
        <w:rPr>
          <w:rFonts w:hint="eastAsia" w:ascii="楷体" w:hAnsi="楷体" w:eastAsia="楷体" w:cs="楷体"/>
          <w:b/>
          <w:bCs/>
          <w:color w:val="auto"/>
          <w:kern w:val="0"/>
          <w:sz w:val="32"/>
          <w:szCs w:val="32"/>
          <w:highlight w:val="none"/>
          <w:shd w:val="clear" w:color="auto" w:fill="auto"/>
          <w:lang w:val="en-US" w:eastAsia="zh-CN"/>
        </w:rPr>
        <w:t>4.</w:t>
      </w:r>
      <w:r>
        <w:rPr>
          <w:rFonts w:hint="eastAsia" w:ascii="楷体" w:hAnsi="楷体" w:eastAsia="楷体" w:cs="楷体"/>
          <w:b/>
          <w:bCs/>
          <w:color w:val="auto"/>
          <w:kern w:val="0"/>
          <w:sz w:val="32"/>
          <w:szCs w:val="32"/>
          <w:highlight w:val="none"/>
          <w:shd w:val="clear" w:color="auto" w:fill="auto"/>
          <w:lang w:eastAsia="zh-CN"/>
        </w:rPr>
        <w:t>立德树人全面渗透</w:t>
      </w:r>
      <w:r>
        <w:rPr>
          <w:rFonts w:hint="eastAsia" w:ascii="楷体" w:hAnsi="楷体" w:eastAsia="楷体" w:cs="楷体"/>
          <w:b/>
          <w:bCs/>
          <w:iCs/>
          <w:color w:val="auto"/>
          <w:sz w:val="32"/>
          <w:szCs w:val="32"/>
          <w:highlight w:val="none"/>
          <w:shd w:val="clear" w:color="auto" w:fill="auto"/>
        </w:rPr>
        <w:t>。</w:t>
      </w:r>
      <w:r>
        <w:rPr>
          <w:rStyle w:val="33"/>
          <w:rFonts w:hint="eastAsia" w:ascii="仿宋" w:hAnsi="仿宋" w:eastAsia="仿宋" w:cs="Times New Roman"/>
          <w:b w:val="0"/>
          <w:i w:val="0"/>
          <w:caps w:val="0"/>
          <w:color w:val="000000"/>
          <w:spacing w:val="0"/>
          <w:w w:val="100"/>
          <w:kern w:val="2"/>
          <w:sz w:val="32"/>
          <w:szCs w:val="40"/>
          <w:lang w:val="en-US" w:eastAsia="zh-CN" w:bidi="ar-SA"/>
        </w:rPr>
        <w:t>积极落实立德树人根本任务，深入开展爱国主义教育、前途理想教育、感恩教育、</w:t>
      </w:r>
      <w:r>
        <w:rPr>
          <w:rStyle w:val="33"/>
          <w:rFonts w:hint="eastAsia" w:ascii="仿宋" w:hAnsi="仿宋" w:eastAsia="仿宋" w:cs="Times New Roman"/>
          <w:b w:val="0"/>
          <w:i w:val="0"/>
          <w:caps w:val="0"/>
          <w:color w:val="000000"/>
          <w:spacing w:val="0"/>
          <w:w w:val="100"/>
          <w:kern w:val="2"/>
          <w:sz w:val="32"/>
          <w:szCs w:val="40"/>
          <w:lang w:val="en-US" w:eastAsia="zh-CN" w:bidi="ar-SA"/>
        </w:rPr>
        <w:fldChar w:fldCharType="begin"/>
      </w:r>
      <w:r>
        <w:rPr>
          <w:rStyle w:val="33"/>
          <w:rFonts w:hint="eastAsia" w:ascii="仿宋" w:hAnsi="仿宋" w:eastAsia="仿宋" w:cs="Times New Roman"/>
          <w:b w:val="0"/>
          <w:i w:val="0"/>
          <w:caps w:val="0"/>
          <w:color w:val="000000"/>
          <w:spacing w:val="0"/>
          <w:w w:val="100"/>
          <w:kern w:val="2"/>
          <w:sz w:val="32"/>
          <w:szCs w:val="40"/>
          <w:lang w:val="en-US" w:eastAsia="zh-CN" w:bidi="ar-SA"/>
        </w:rPr>
        <w:instrText xml:space="preserve"> HYPERLINK "http://www.gkstk.com/article/liyi.htm" \o "礼仪" </w:instrText>
      </w:r>
      <w:r>
        <w:rPr>
          <w:rStyle w:val="33"/>
          <w:rFonts w:hint="eastAsia" w:ascii="仿宋" w:hAnsi="仿宋" w:eastAsia="仿宋" w:cs="Times New Roman"/>
          <w:b w:val="0"/>
          <w:i w:val="0"/>
          <w:caps w:val="0"/>
          <w:color w:val="000000"/>
          <w:spacing w:val="0"/>
          <w:w w:val="100"/>
          <w:kern w:val="2"/>
          <w:sz w:val="32"/>
          <w:szCs w:val="40"/>
          <w:lang w:val="en-US" w:eastAsia="zh-CN" w:bidi="ar-SA"/>
        </w:rPr>
        <w:fldChar w:fldCharType="separate"/>
      </w:r>
      <w:r>
        <w:rPr>
          <w:rStyle w:val="33"/>
          <w:rFonts w:hint="eastAsia" w:ascii="仿宋" w:hAnsi="仿宋" w:eastAsia="仿宋" w:cs="Times New Roman"/>
          <w:b w:val="0"/>
          <w:i w:val="0"/>
          <w:caps w:val="0"/>
          <w:color w:val="000000"/>
          <w:spacing w:val="0"/>
          <w:w w:val="100"/>
          <w:kern w:val="2"/>
          <w:sz w:val="32"/>
          <w:szCs w:val="40"/>
          <w:lang w:val="en-US" w:eastAsia="zh-CN" w:bidi="ar-SA"/>
        </w:rPr>
        <w:t>礼仪</w:t>
      </w:r>
      <w:r>
        <w:rPr>
          <w:rStyle w:val="33"/>
          <w:rFonts w:hint="eastAsia" w:ascii="仿宋" w:hAnsi="仿宋" w:eastAsia="仿宋" w:cs="Times New Roman"/>
          <w:b w:val="0"/>
          <w:i w:val="0"/>
          <w:caps w:val="0"/>
          <w:color w:val="000000"/>
          <w:spacing w:val="0"/>
          <w:w w:val="100"/>
          <w:kern w:val="2"/>
          <w:sz w:val="32"/>
          <w:szCs w:val="40"/>
          <w:lang w:val="en-US" w:eastAsia="zh-CN" w:bidi="ar-SA"/>
        </w:rPr>
        <w:fldChar w:fldCharType="end"/>
      </w:r>
      <w:r>
        <w:rPr>
          <w:rStyle w:val="33"/>
          <w:rFonts w:hint="eastAsia" w:ascii="仿宋" w:hAnsi="仿宋" w:eastAsia="仿宋" w:cs="Times New Roman"/>
          <w:b w:val="0"/>
          <w:i w:val="0"/>
          <w:caps w:val="0"/>
          <w:color w:val="000000"/>
          <w:spacing w:val="0"/>
          <w:w w:val="100"/>
          <w:kern w:val="2"/>
          <w:sz w:val="32"/>
          <w:szCs w:val="40"/>
          <w:lang w:val="en-US" w:eastAsia="zh-CN" w:bidi="ar-SA"/>
        </w:rPr>
        <w:t>教育和生命教育，养成良好的行为习惯，培养优秀的意志品质，形成浓厚的学风，良好的校风。</w:t>
      </w:r>
    </w:p>
    <w:p>
      <w:pPr>
        <w:numPr>
          <w:ilvl w:val="0"/>
          <w:numId w:val="0"/>
        </w:numPr>
        <w:ind w:firstLine="641" w:firstLineChars="200"/>
        <w:jc w:val="both"/>
        <w:rPr>
          <w:rFonts w:hint="eastAsia" w:ascii="华文楷体" w:hAnsi="华文楷体" w:eastAsia="华文楷体" w:cs="华文楷体"/>
          <w:b/>
          <w:bCs w:val="0"/>
          <w:iCs/>
          <w:color w:val="auto"/>
          <w:sz w:val="32"/>
          <w:szCs w:val="32"/>
          <w:highlight w:val="none"/>
          <w:shd w:val="clear" w:color="auto" w:fill="auto"/>
          <w:lang w:eastAsia="zh-CN"/>
        </w:rPr>
      </w:pPr>
      <w:r>
        <w:rPr>
          <w:rFonts w:hint="eastAsia" w:ascii="华文楷体" w:hAnsi="华文楷体" w:eastAsia="华文楷体" w:cs="华文楷体"/>
          <w:b/>
          <w:bCs/>
          <w:color w:val="auto"/>
          <w:kern w:val="0"/>
          <w:sz w:val="32"/>
          <w:szCs w:val="32"/>
          <w:highlight w:val="none"/>
          <w:shd w:val="clear" w:color="auto" w:fill="auto"/>
          <w:lang w:val="en-US" w:eastAsia="zh-CN"/>
        </w:rPr>
        <w:t>5.</w:t>
      </w:r>
      <w:r>
        <w:rPr>
          <w:rFonts w:hint="eastAsia" w:ascii="华文楷体" w:hAnsi="华文楷体" w:eastAsia="华文楷体" w:cs="华文楷体"/>
          <w:b/>
          <w:bCs/>
          <w:color w:val="auto"/>
          <w:kern w:val="0"/>
          <w:sz w:val="32"/>
          <w:szCs w:val="32"/>
          <w:highlight w:val="none"/>
          <w:shd w:val="clear" w:color="auto" w:fill="auto"/>
          <w:lang w:eastAsia="zh-CN"/>
        </w:rPr>
        <w:t>体卫工作扎实推进</w:t>
      </w:r>
      <w:r>
        <w:rPr>
          <w:rFonts w:hint="eastAsia" w:ascii="黑体" w:hAnsi="黑体" w:eastAsia="黑体" w:cs="黑体"/>
          <w:b w:val="0"/>
          <w:bCs w:val="0"/>
          <w:iCs/>
          <w:color w:val="auto"/>
          <w:kern w:val="0"/>
          <w:sz w:val="32"/>
          <w:szCs w:val="32"/>
          <w:highlight w:val="none"/>
          <w:shd w:val="clear" w:color="auto" w:fill="auto"/>
        </w:rPr>
        <w:t>。</w:t>
      </w:r>
      <w:r>
        <w:rPr>
          <w:rFonts w:hint="eastAsia" w:ascii="华文楷体" w:hAnsi="华文楷体" w:eastAsia="华文楷体" w:cs="华文楷体"/>
          <w:color w:val="auto"/>
          <w:sz w:val="32"/>
          <w:szCs w:val="32"/>
          <w:highlight w:val="none"/>
          <w:shd w:val="clear" w:color="auto" w:fill="auto"/>
          <w:lang w:eastAsia="zh-CN"/>
        </w:rPr>
        <w:t>扎实新冠肺炎防控</w:t>
      </w:r>
      <w:r>
        <w:rPr>
          <w:rFonts w:hint="eastAsia" w:ascii="华文楷体" w:hAnsi="华文楷体" w:eastAsia="华文楷体" w:cs="华文楷体"/>
          <w:color w:val="auto"/>
          <w:sz w:val="32"/>
          <w:szCs w:val="32"/>
          <w:highlight w:val="none"/>
          <w:shd w:val="clear" w:color="auto" w:fill="auto"/>
          <w:lang w:val="en-US" w:eastAsia="zh-CN"/>
        </w:rPr>
        <w:t>，</w:t>
      </w:r>
      <w:r>
        <w:rPr>
          <w:rFonts w:hint="eastAsia" w:ascii="华文楷体" w:hAnsi="华文楷体" w:eastAsia="华文楷体" w:cs="华文楷体"/>
          <w:b w:val="0"/>
          <w:bCs w:val="0"/>
          <w:iCs/>
          <w:color w:val="auto"/>
          <w:kern w:val="0"/>
          <w:sz w:val="32"/>
          <w:szCs w:val="32"/>
          <w:highlight w:val="none"/>
          <w:shd w:val="clear" w:color="auto" w:fill="auto"/>
          <w:lang w:eastAsia="zh-CN"/>
        </w:rPr>
        <w:t>抓实流行疾病防控</w:t>
      </w:r>
      <w:r>
        <w:rPr>
          <w:rFonts w:hint="eastAsia" w:ascii="黑体" w:hAnsi="黑体" w:eastAsia="黑体" w:cs="黑体"/>
          <w:b w:val="0"/>
          <w:bCs w:val="0"/>
          <w:iCs/>
          <w:color w:val="auto"/>
          <w:kern w:val="0"/>
          <w:sz w:val="32"/>
          <w:szCs w:val="32"/>
          <w:highlight w:val="none"/>
          <w:shd w:val="clear" w:color="auto" w:fill="auto"/>
          <w:lang w:eastAsia="zh-CN"/>
        </w:rPr>
        <w:t>。</w:t>
      </w:r>
      <w:r>
        <w:rPr>
          <w:rFonts w:hint="eastAsia" w:eastAsia="仿宋_GB2312"/>
          <w:color w:val="auto"/>
          <w:sz w:val="32"/>
          <w:szCs w:val="32"/>
          <w:highlight w:val="none"/>
          <w:shd w:val="clear" w:color="auto" w:fill="auto"/>
          <w:lang w:eastAsia="zh-CN"/>
        </w:rPr>
        <w:t>对</w:t>
      </w:r>
      <w:r>
        <w:rPr>
          <w:rFonts w:hint="default" w:ascii="Times New Roman" w:hAnsi="Times New Roman" w:eastAsia="仿宋" w:cs="Times New Roman"/>
          <w:b w:val="0"/>
          <w:bCs/>
          <w:color w:val="000000"/>
          <w:sz w:val="32"/>
          <w:szCs w:val="32"/>
          <w:lang w:val="en-US" w:eastAsia="zh-CN"/>
        </w:rPr>
        <w:t>校园</w:t>
      </w:r>
      <w:r>
        <w:rPr>
          <w:rFonts w:hint="eastAsia" w:eastAsia="仿宋" w:cs="Times New Roman"/>
          <w:b w:val="0"/>
          <w:bCs/>
          <w:color w:val="000000"/>
          <w:sz w:val="32"/>
          <w:szCs w:val="32"/>
          <w:lang w:val="en-US" w:eastAsia="zh-CN"/>
        </w:rPr>
        <w:t>实行</w:t>
      </w:r>
      <w:r>
        <w:rPr>
          <w:rFonts w:hint="default" w:ascii="Times New Roman" w:hAnsi="Times New Roman" w:eastAsia="仿宋" w:cs="Times New Roman"/>
          <w:b w:val="0"/>
          <w:bCs/>
          <w:color w:val="000000"/>
          <w:sz w:val="32"/>
          <w:szCs w:val="32"/>
          <w:lang w:val="en-US" w:eastAsia="zh-CN"/>
        </w:rPr>
        <w:t>封闭管理</w:t>
      </w:r>
      <w:r>
        <w:rPr>
          <w:rFonts w:hint="eastAsia" w:eastAsia="仿宋" w:cs="Times New Roman"/>
          <w:b w:val="0"/>
          <w:bCs/>
          <w:color w:val="000000"/>
          <w:sz w:val="32"/>
          <w:szCs w:val="32"/>
          <w:lang w:val="en-US" w:eastAsia="zh-CN"/>
        </w:rPr>
        <w:t>，坚持</w:t>
      </w:r>
      <w:r>
        <w:rPr>
          <w:rFonts w:hint="default" w:ascii="Times New Roman" w:hAnsi="Times New Roman" w:eastAsia="仿宋" w:cs="Times New Roman"/>
          <w:b w:val="0"/>
          <w:bCs/>
          <w:color w:val="000000"/>
          <w:sz w:val="32"/>
          <w:szCs w:val="32"/>
          <w:lang w:val="en-US" w:eastAsia="zh-CN"/>
        </w:rPr>
        <w:t>三检、日报告</w:t>
      </w:r>
      <w:r>
        <w:rPr>
          <w:rFonts w:hint="eastAsia" w:eastAsia="仿宋" w:cs="Times New Roman"/>
          <w:b w:val="0"/>
          <w:bCs/>
          <w:color w:val="000000"/>
          <w:sz w:val="32"/>
          <w:szCs w:val="32"/>
          <w:lang w:val="en-US" w:eastAsia="zh-CN"/>
        </w:rPr>
        <w:t>以及</w:t>
      </w:r>
      <w:r>
        <w:rPr>
          <w:rFonts w:hint="default" w:ascii="Times New Roman" w:hAnsi="Times New Roman" w:eastAsia="仿宋" w:cs="Times New Roman"/>
          <w:b w:val="0"/>
          <w:bCs/>
          <w:color w:val="000000"/>
          <w:sz w:val="32"/>
          <w:szCs w:val="32"/>
          <w:lang w:val="en-US" w:eastAsia="zh-CN"/>
        </w:rPr>
        <w:t>零报告</w:t>
      </w:r>
      <w:r>
        <w:rPr>
          <w:rFonts w:hint="eastAsia" w:eastAsia="仿宋" w:cs="Times New Roman"/>
          <w:b w:val="0"/>
          <w:bCs/>
          <w:color w:val="000000"/>
          <w:sz w:val="32"/>
          <w:szCs w:val="32"/>
          <w:lang w:val="en-US" w:eastAsia="zh-CN"/>
        </w:rPr>
        <w:t>制度，同时，加强季节性疾病和防护工作，定期对</w:t>
      </w:r>
      <w:r>
        <w:rPr>
          <w:rFonts w:hint="default" w:ascii="Times New Roman" w:hAnsi="Times New Roman" w:eastAsia="仿宋" w:cs="Times New Roman"/>
          <w:b w:val="0"/>
          <w:bCs/>
          <w:color w:val="000000"/>
          <w:sz w:val="32"/>
          <w:szCs w:val="32"/>
          <w:lang w:val="en-US" w:eastAsia="zh-CN"/>
        </w:rPr>
        <w:t>校园</w:t>
      </w:r>
      <w:r>
        <w:rPr>
          <w:rFonts w:hint="eastAsia" w:eastAsia="仿宋" w:cs="Times New Roman"/>
          <w:b w:val="0"/>
          <w:bCs/>
          <w:color w:val="000000"/>
          <w:sz w:val="32"/>
          <w:szCs w:val="32"/>
          <w:lang w:val="en-US" w:eastAsia="zh-CN"/>
        </w:rPr>
        <w:t>进行消杀,多渠道开展宣传防护工作</w:t>
      </w:r>
      <w:r>
        <w:rPr>
          <w:rFonts w:hint="eastAsia" w:ascii="Times New Roman" w:hAnsi="Times New Roman" w:eastAsia="仿宋" w:cs="Times New Roman"/>
          <w:b w:val="0"/>
          <w:bCs/>
          <w:color w:val="000000"/>
          <w:sz w:val="32"/>
          <w:szCs w:val="32"/>
          <w:lang w:val="en-US" w:eastAsia="zh-CN"/>
        </w:rPr>
        <w:t>充分保障了师生生命健康</w:t>
      </w:r>
      <w:r>
        <w:rPr>
          <w:rFonts w:hint="default" w:ascii="Times New Roman" w:hAnsi="Times New Roman" w:eastAsia="仿宋" w:cs="Times New Roman"/>
          <w:b w:val="0"/>
          <w:bCs/>
          <w:color w:val="000000"/>
          <w:sz w:val="32"/>
          <w:szCs w:val="32"/>
          <w:lang w:val="en-US" w:eastAsia="zh-CN"/>
        </w:rPr>
        <w:t>安全。</w:t>
      </w:r>
      <w:r>
        <w:rPr>
          <w:rFonts w:hint="eastAsia" w:ascii="楷体" w:hAnsi="楷体" w:eastAsia="楷体" w:cs="楷体"/>
          <w:b w:val="0"/>
          <w:bCs/>
          <w:color w:val="000000"/>
          <w:sz w:val="32"/>
          <w:szCs w:val="32"/>
          <w:lang w:val="en-US" w:eastAsia="zh-CN"/>
        </w:rPr>
        <w:t>强化心理危机干预</w:t>
      </w:r>
      <w:r>
        <w:rPr>
          <w:rFonts w:hint="eastAsia" w:ascii="Times New Roman" w:hAnsi="Times New Roman" w:eastAsia="仿宋" w:cs="Times New Roman"/>
          <w:b w:val="0"/>
          <w:bCs/>
          <w:color w:val="000000"/>
          <w:sz w:val="32"/>
          <w:szCs w:val="32"/>
          <w:lang w:val="en-US" w:eastAsia="zh-CN"/>
        </w:rPr>
        <w:t>。本年度</w:t>
      </w:r>
      <w:r>
        <w:rPr>
          <w:rFonts w:hint="default" w:ascii="Times New Roman" w:hAnsi="Times New Roman" w:eastAsia="仿宋" w:cs="Times New Roman"/>
          <w:color w:val="000000"/>
          <w:spacing w:val="8"/>
          <w:sz w:val="32"/>
          <w:szCs w:val="32"/>
          <w:shd w:val="clear" w:color="auto" w:fill="FFFFFF"/>
        </w:rPr>
        <w:t>举办了女生青春期知识讲座</w:t>
      </w:r>
      <w:r>
        <w:rPr>
          <w:rFonts w:hint="default" w:ascii="Times New Roman" w:hAnsi="Times New Roman" w:eastAsia="仿宋" w:cs="Times New Roman"/>
          <w:color w:val="000000"/>
          <w:spacing w:val="8"/>
          <w:sz w:val="32"/>
          <w:szCs w:val="32"/>
          <w:shd w:val="clear" w:color="auto" w:fill="FFFFFF"/>
          <w:lang w:val="en-US" w:eastAsia="zh-CN"/>
        </w:rPr>
        <w:t>3</w:t>
      </w:r>
      <w:r>
        <w:rPr>
          <w:rFonts w:hint="default" w:ascii="Times New Roman" w:hAnsi="Times New Roman" w:eastAsia="仿宋" w:cs="Times New Roman"/>
          <w:color w:val="000000"/>
          <w:spacing w:val="8"/>
          <w:sz w:val="32"/>
          <w:szCs w:val="32"/>
          <w:shd w:val="clear" w:color="auto" w:fill="FFFFFF"/>
        </w:rPr>
        <w:t>场</w:t>
      </w:r>
      <w:r>
        <w:rPr>
          <w:rFonts w:hint="default" w:ascii="Times New Roman" w:hAnsi="Times New Roman" w:eastAsia="仿宋" w:cs="Times New Roman"/>
          <w:color w:val="000000"/>
          <w:spacing w:val="8"/>
          <w:sz w:val="32"/>
          <w:szCs w:val="32"/>
          <w:shd w:val="clear" w:color="auto" w:fill="FFFFFF"/>
          <w:lang w:eastAsia="zh-CN"/>
        </w:rPr>
        <w:t>，</w:t>
      </w:r>
      <w:r>
        <w:rPr>
          <w:rFonts w:hint="default" w:ascii="Times New Roman" w:hAnsi="Times New Roman" w:eastAsia="仿宋" w:cs="Times New Roman"/>
          <w:color w:val="000000"/>
          <w:spacing w:val="8"/>
          <w:sz w:val="32"/>
          <w:szCs w:val="32"/>
          <w:shd w:val="clear" w:color="auto" w:fill="FFFFFF"/>
          <w:lang w:val="en-US" w:eastAsia="zh-CN"/>
        </w:rPr>
        <w:t>应急救护知识培训讲座2场。</w:t>
      </w:r>
    </w:p>
    <w:p>
      <w:pPr>
        <w:keepNext w:val="0"/>
        <w:keepLines w:val="0"/>
        <w:pageBreakBefore w:val="0"/>
        <w:widowControl/>
        <w:suppressLineNumbers w:val="0"/>
        <w:kinsoku/>
        <w:wordWrap/>
        <w:overflowPunct/>
        <w:topLinePunct w:val="0"/>
        <w:bidi w:val="0"/>
        <w:snapToGrid/>
        <w:spacing w:line="600" w:lineRule="exact"/>
        <w:ind w:firstLine="643" w:firstLineChars="200"/>
        <w:jc w:val="left"/>
        <w:textAlignment w:val="auto"/>
        <w:rPr>
          <w:rFonts w:hint="default" w:eastAsia="仿宋_GB2312"/>
          <w:color w:val="auto"/>
          <w:sz w:val="32"/>
          <w:szCs w:val="32"/>
          <w:highlight w:val="none"/>
          <w:shd w:val="clear" w:color="auto" w:fill="auto"/>
          <w:lang w:val="en-US" w:eastAsia="zh-CN"/>
        </w:rPr>
      </w:pPr>
      <w:r>
        <w:rPr>
          <w:rFonts w:hint="eastAsia" w:eastAsia="楷体_GB2312"/>
          <w:b/>
          <w:bCs w:val="0"/>
          <w:color w:val="auto"/>
          <w:sz w:val="32"/>
          <w:szCs w:val="32"/>
          <w:highlight w:val="none"/>
          <w:shd w:val="clear" w:color="auto" w:fill="auto"/>
          <w:lang w:val="en-US" w:eastAsia="zh-CN"/>
        </w:rPr>
        <w:t>6.</w:t>
      </w:r>
      <w:r>
        <w:rPr>
          <w:rFonts w:hint="eastAsia" w:eastAsia="楷体_GB2312"/>
          <w:b/>
          <w:bCs w:val="0"/>
          <w:color w:val="auto"/>
          <w:sz w:val="32"/>
          <w:szCs w:val="32"/>
          <w:highlight w:val="none"/>
          <w:shd w:val="clear" w:color="auto" w:fill="auto"/>
        </w:rPr>
        <w:t>后勤</w:t>
      </w:r>
      <w:r>
        <w:rPr>
          <w:rFonts w:hint="eastAsia" w:eastAsia="楷体_GB2312"/>
          <w:b/>
          <w:bCs w:val="0"/>
          <w:color w:val="auto"/>
          <w:sz w:val="32"/>
          <w:szCs w:val="32"/>
          <w:highlight w:val="none"/>
          <w:shd w:val="clear" w:color="auto" w:fill="auto"/>
          <w:lang w:eastAsia="zh-CN"/>
        </w:rPr>
        <w:t>保障扎实充分</w:t>
      </w:r>
      <w:r>
        <w:rPr>
          <w:rFonts w:hint="eastAsia" w:eastAsia="楷体_GB2312"/>
          <w:b/>
          <w:bCs w:val="0"/>
          <w:color w:val="auto"/>
          <w:sz w:val="32"/>
          <w:szCs w:val="32"/>
          <w:highlight w:val="none"/>
          <w:shd w:val="clear" w:color="auto" w:fill="auto"/>
        </w:rPr>
        <w:t>。</w:t>
      </w:r>
      <w:r>
        <w:rPr>
          <w:rFonts w:eastAsia="仿宋_GB2312"/>
          <w:color w:val="auto"/>
          <w:sz w:val="32"/>
          <w:szCs w:val="32"/>
          <w:highlight w:val="none"/>
          <w:shd w:val="clear" w:color="auto" w:fill="auto"/>
        </w:rPr>
        <w:t>强化集体意识和纪律观念</w:t>
      </w:r>
      <w:r>
        <w:rPr>
          <w:rFonts w:hint="eastAsia" w:eastAsia="仿宋_GB2312"/>
          <w:color w:val="auto"/>
          <w:sz w:val="32"/>
          <w:szCs w:val="32"/>
          <w:highlight w:val="none"/>
          <w:shd w:val="clear" w:color="auto" w:fill="auto"/>
          <w:lang w:eastAsia="zh-CN"/>
        </w:rPr>
        <w:t>；</w:t>
      </w:r>
      <w:r>
        <w:rPr>
          <w:rFonts w:eastAsia="仿宋_GB2312"/>
          <w:color w:val="auto"/>
          <w:sz w:val="32"/>
          <w:szCs w:val="32"/>
          <w:highlight w:val="none"/>
          <w:shd w:val="clear" w:color="auto" w:fill="auto"/>
        </w:rPr>
        <w:t>认真学习、贯彻上级有关财务政策、文件精神</w:t>
      </w:r>
      <w:r>
        <w:rPr>
          <w:rFonts w:hint="eastAsia" w:eastAsia="仿宋_GB2312"/>
          <w:color w:val="auto"/>
          <w:sz w:val="32"/>
          <w:szCs w:val="32"/>
          <w:highlight w:val="none"/>
          <w:shd w:val="clear" w:color="auto" w:fill="auto"/>
          <w:lang w:eastAsia="zh-CN"/>
        </w:rPr>
        <w:t>；</w:t>
      </w:r>
      <w:r>
        <w:rPr>
          <w:rFonts w:eastAsia="仿宋_GB2312"/>
          <w:color w:val="auto"/>
          <w:sz w:val="32"/>
          <w:szCs w:val="32"/>
          <w:highlight w:val="none"/>
          <w:shd w:val="clear" w:color="auto" w:fill="auto"/>
        </w:rPr>
        <w:t>做好非税收费工作和</w:t>
      </w:r>
      <w:r>
        <w:rPr>
          <w:rFonts w:hint="eastAsia" w:eastAsia="仿宋_GB2312"/>
          <w:color w:val="auto"/>
          <w:sz w:val="32"/>
          <w:szCs w:val="32"/>
          <w:highlight w:val="none"/>
          <w:shd w:val="clear" w:color="auto" w:fill="auto"/>
          <w:lang w:eastAsia="zh-CN"/>
        </w:rPr>
        <w:t>账务</w:t>
      </w:r>
      <w:r>
        <w:rPr>
          <w:rFonts w:eastAsia="仿宋_GB2312"/>
          <w:color w:val="auto"/>
          <w:sz w:val="32"/>
          <w:szCs w:val="32"/>
          <w:highlight w:val="none"/>
          <w:shd w:val="clear" w:color="auto" w:fill="auto"/>
        </w:rPr>
        <w:t>公开工作，编制预决算</w:t>
      </w:r>
      <w:r>
        <w:rPr>
          <w:rFonts w:hint="eastAsia" w:eastAsia="仿宋_GB2312"/>
          <w:color w:val="auto"/>
          <w:sz w:val="32"/>
          <w:szCs w:val="32"/>
          <w:highlight w:val="none"/>
          <w:shd w:val="clear" w:color="auto" w:fill="auto"/>
          <w:lang w:eastAsia="zh-CN"/>
        </w:rPr>
        <w:t>；</w:t>
      </w:r>
      <w:r>
        <w:rPr>
          <w:rFonts w:eastAsia="仿宋_GB2312"/>
          <w:color w:val="auto"/>
          <w:sz w:val="32"/>
          <w:szCs w:val="32"/>
          <w:highlight w:val="none"/>
          <w:shd w:val="clear" w:color="auto" w:fill="auto"/>
        </w:rPr>
        <w:t>建好资产</w:t>
      </w:r>
      <w:r>
        <w:rPr>
          <w:rFonts w:hint="eastAsia" w:eastAsia="仿宋_GB2312"/>
          <w:color w:val="auto"/>
          <w:sz w:val="32"/>
          <w:szCs w:val="32"/>
          <w:highlight w:val="none"/>
          <w:shd w:val="clear" w:color="auto" w:fill="auto"/>
          <w:lang w:eastAsia="zh-CN"/>
        </w:rPr>
        <w:t>账，</w:t>
      </w:r>
      <w:r>
        <w:rPr>
          <w:rFonts w:hint="eastAsia" w:eastAsia="仿宋_GB2312"/>
          <w:color w:val="auto"/>
          <w:sz w:val="32"/>
          <w:szCs w:val="32"/>
          <w:highlight w:val="none"/>
          <w:shd w:val="clear" w:color="auto" w:fill="auto"/>
        </w:rPr>
        <w:t>严格学校财产管理</w:t>
      </w:r>
      <w:r>
        <w:rPr>
          <w:rFonts w:hint="eastAsia" w:eastAsia="仿宋_GB2312"/>
          <w:color w:val="auto"/>
          <w:sz w:val="32"/>
          <w:szCs w:val="32"/>
          <w:highlight w:val="none"/>
          <w:shd w:val="clear" w:color="auto" w:fill="auto"/>
          <w:lang w:eastAsia="zh-CN"/>
        </w:rPr>
        <w:t>；做好了防疫物资的储备工作；加强校园绿化管护，进一步美化校园；我们已经做好了破旧校产的维修及更新工作；</w:t>
      </w:r>
      <w:r>
        <w:rPr>
          <w:rFonts w:eastAsia="仿宋_GB2312"/>
          <w:color w:val="auto"/>
          <w:sz w:val="32"/>
          <w:szCs w:val="32"/>
          <w:highlight w:val="none"/>
          <w:shd w:val="clear" w:color="auto" w:fill="auto"/>
        </w:rPr>
        <w:t>做好</w:t>
      </w:r>
      <w:r>
        <w:rPr>
          <w:rFonts w:hint="eastAsia" w:eastAsia="仿宋_GB2312"/>
          <w:color w:val="auto"/>
          <w:sz w:val="32"/>
          <w:szCs w:val="32"/>
          <w:highlight w:val="none"/>
          <w:shd w:val="clear" w:color="auto" w:fill="auto"/>
          <w:lang w:eastAsia="zh-CN"/>
        </w:rPr>
        <w:t>了</w:t>
      </w:r>
      <w:r>
        <w:rPr>
          <w:rFonts w:eastAsia="仿宋_GB2312"/>
          <w:color w:val="auto"/>
          <w:sz w:val="32"/>
          <w:szCs w:val="32"/>
          <w:highlight w:val="none"/>
          <w:shd w:val="clear" w:color="auto" w:fill="auto"/>
        </w:rPr>
        <w:t>购物验收入库登记及资产处置工作</w:t>
      </w:r>
      <w:r>
        <w:rPr>
          <w:rFonts w:hint="eastAsia" w:eastAsia="仿宋_GB2312"/>
          <w:color w:val="auto"/>
          <w:sz w:val="32"/>
          <w:szCs w:val="32"/>
          <w:highlight w:val="none"/>
          <w:shd w:val="clear" w:color="auto" w:fill="auto"/>
          <w:lang w:eastAsia="zh-CN"/>
        </w:rPr>
        <w:t>；</w:t>
      </w:r>
      <w:r>
        <w:rPr>
          <w:rFonts w:eastAsia="仿宋_GB2312"/>
          <w:color w:val="auto"/>
          <w:sz w:val="32"/>
          <w:szCs w:val="32"/>
          <w:highlight w:val="none"/>
          <w:shd w:val="clear" w:color="auto" w:fill="auto"/>
        </w:rPr>
        <w:t>认真贯彻落实收费政策</w:t>
      </w:r>
      <w:r>
        <w:rPr>
          <w:rFonts w:hint="eastAsia" w:eastAsia="仿宋_GB2312"/>
          <w:color w:val="auto"/>
          <w:sz w:val="32"/>
          <w:szCs w:val="32"/>
          <w:highlight w:val="none"/>
          <w:shd w:val="clear" w:color="auto" w:fill="auto"/>
          <w:lang w:eastAsia="zh-CN"/>
        </w:rPr>
        <w:t>；</w:t>
      </w:r>
      <w:r>
        <w:rPr>
          <w:rFonts w:eastAsia="仿宋_GB2312"/>
          <w:color w:val="auto"/>
          <w:sz w:val="32"/>
          <w:szCs w:val="32"/>
          <w:highlight w:val="none"/>
          <w:shd w:val="clear" w:color="auto" w:fill="auto"/>
        </w:rPr>
        <w:t>开源节流，提高资金使用效益</w:t>
      </w:r>
      <w:r>
        <w:rPr>
          <w:rFonts w:hint="eastAsia" w:eastAsia="仿宋_GB2312"/>
          <w:color w:val="auto"/>
          <w:sz w:val="32"/>
          <w:szCs w:val="32"/>
          <w:highlight w:val="none"/>
          <w:shd w:val="clear" w:color="auto" w:fill="auto"/>
          <w:lang w:eastAsia="zh-CN"/>
        </w:rPr>
        <w:t>；</w:t>
      </w:r>
      <w:r>
        <w:rPr>
          <w:rFonts w:eastAsia="仿宋_GB2312"/>
          <w:color w:val="auto"/>
          <w:sz w:val="32"/>
          <w:szCs w:val="32"/>
          <w:highlight w:val="none"/>
          <w:shd w:val="clear" w:color="auto" w:fill="auto"/>
        </w:rPr>
        <w:t>严控公务经费的支出</w:t>
      </w:r>
      <w:r>
        <w:rPr>
          <w:rFonts w:hint="eastAsia" w:eastAsia="仿宋_GB2312"/>
          <w:color w:val="auto"/>
          <w:sz w:val="32"/>
          <w:szCs w:val="32"/>
          <w:highlight w:val="none"/>
          <w:shd w:val="clear" w:color="auto" w:fill="auto"/>
          <w:lang w:eastAsia="zh-CN"/>
        </w:rPr>
        <w:t>；</w:t>
      </w:r>
      <w:r>
        <w:rPr>
          <w:rFonts w:eastAsia="仿宋_GB2312"/>
          <w:color w:val="auto"/>
          <w:sz w:val="32"/>
          <w:szCs w:val="32"/>
          <w:highlight w:val="none"/>
          <w:shd w:val="clear" w:color="auto" w:fill="auto"/>
        </w:rPr>
        <w:t>校产校具做到专职保管</w:t>
      </w:r>
      <w:r>
        <w:rPr>
          <w:rFonts w:hint="eastAsia" w:eastAsia="仿宋_GB2312"/>
          <w:color w:val="auto"/>
          <w:sz w:val="32"/>
          <w:szCs w:val="32"/>
          <w:highlight w:val="none"/>
          <w:shd w:val="clear" w:color="auto" w:fill="auto"/>
          <w:lang w:eastAsia="zh-CN"/>
        </w:rPr>
        <w:t>；</w:t>
      </w:r>
      <w:r>
        <w:rPr>
          <w:rFonts w:eastAsia="仿宋_GB2312"/>
          <w:color w:val="auto"/>
          <w:sz w:val="32"/>
          <w:szCs w:val="32"/>
          <w:highlight w:val="none"/>
          <w:shd w:val="clear" w:color="auto" w:fill="auto"/>
        </w:rPr>
        <w:t>实行“</w:t>
      </w:r>
      <w:r>
        <w:rPr>
          <w:rFonts w:hint="eastAsia" w:eastAsia="仿宋_GB2312"/>
          <w:color w:val="auto"/>
          <w:sz w:val="32"/>
          <w:szCs w:val="32"/>
          <w:highlight w:val="none"/>
          <w:shd w:val="clear" w:color="auto" w:fill="auto"/>
          <w:lang w:eastAsia="zh-CN"/>
        </w:rPr>
        <w:t>五</w:t>
      </w:r>
      <w:r>
        <w:rPr>
          <w:rFonts w:eastAsia="仿宋_GB2312"/>
          <w:color w:val="auto"/>
          <w:sz w:val="32"/>
          <w:szCs w:val="32"/>
          <w:highlight w:val="none"/>
          <w:shd w:val="clear" w:color="auto" w:fill="auto"/>
        </w:rPr>
        <w:t>支笔”签字，确保财务管理规范透明。</w:t>
      </w:r>
    </w:p>
    <w:p>
      <w:pPr>
        <w:keepNext w:val="0"/>
        <w:keepLines w:val="0"/>
        <w:pageBreakBefore w:val="0"/>
        <w:kinsoku/>
        <w:wordWrap/>
        <w:overflowPunct/>
        <w:topLinePunct w:val="0"/>
        <w:autoSpaceDE w:val="0"/>
        <w:autoSpaceDN w:val="0"/>
        <w:bidi w:val="0"/>
        <w:adjustRightInd w:val="0"/>
        <w:snapToGrid/>
        <w:spacing w:line="600" w:lineRule="exact"/>
        <w:ind w:firstLine="641" w:firstLineChars="200"/>
        <w:textAlignment w:val="auto"/>
        <w:rPr>
          <w:rFonts w:hint="eastAsia" w:ascii="仿宋" w:hAnsi="仿宋" w:eastAsia="仿宋" w:cs="仿宋"/>
          <w:color w:val="auto"/>
          <w:sz w:val="32"/>
          <w:szCs w:val="32"/>
          <w:lang w:val="en-US" w:eastAsia="zh-CN"/>
        </w:rPr>
      </w:pPr>
      <w:r>
        <w:rPr>
          <w:rFonts w:hint="eastAsia" w:ascii="华文楷体" w:hAnsi="华文楷体" w:eastAsia="华文楷体" w:cs="华文楷体"/>
          <w:b/>
          <w:bCs w:val="0"/>
          <w:iCs/>
          <w:color w:val="auto"/>
          <w:sz w:val="32"/>
          <w:szCs w:val="32"/>
          <w:highlight w:val="none"/>
          <w:shd w:val="clear" w:color="auto" w:fill="auto"/>
          <w:lang w:val="en-US" w:eastAsia="zh-CN"/>
        </w:rPr>
        <w:t>7.</w:t>
      </w:r>
      <w:r>
        <w:rPr>
          <w:rFonts w:hint="eastAsia" w:ascii="华文楷体" w:hAnsi="华文楷体" w:eastAsia="华文楷体" w:cs="华文楷体"/>
          <w:b/>
          <w:bCs w:val="0"/>
          <w:iCs/>
          <w:color w:val="auto"/>
          <w:sz w:val="32"/>
          <w:szCs w:val="32"/>
          <w:highlight w:val="none"/>
          <w:shd w:val="clear" w:color="auto" w:fill="auto"/>
          <w:lang w:eastAsia="zh-CN"/>
        </w:rPr>
        <w:t>扶贫振兴扎实推进</w:t>
      </w:r>
      <w:r>
        <w:rPr>
          <w:rFonts w:hint="eastAsia" w:ascii="黑体" w:hAnsi="黑体" w:eastAsia="黑体" w:cs="黑体"/>
          <w:b w:val="0"/>
          <w:bCs w:val="0"/>
          <w:color w:val="auto"/>
          <w:sz w:val="32"/>
          <w:szCs w:val="32"/>
          <w:highlight w:val="none"/>
          <w:shd w:val="clear" w:color="auto" w:fill="auto"/>
        </w:rPr>
        <w:t>。</w:t>
      </w:r>
      <w:r>
        <w:rPr>
          <w:rFonts w:hint="eastAsia" w:eastAsia="仿宋_GB2312"/>
          <w:color w:val="auto"/>
          <w:sz w:val="32"/>
          <w:szCs w:val="32"/>
          <w:highlight w:val="none"/>
          <w:shd w:val="clear" w:color="auto" w:fill="auto"/>
        </w:rPr>
        <w:t>积极</w:t>
      </w:r>
      <w:r>
        <w:rPr>
          <w:rFonts w:hint="eastAsia" w:eastAsia="仿宋_GB2312"/>
          <w:color w:val="auto"/>
          <w:sz w:val="32"/>
          <w:szCs w:val="32"/>
          <w:highlight w:val="none"/>
          <w:shd w:val="clear" w:color="auto" w:fill="auto"/>
          <w:lang w:eastAsia="zh-CN"/>
        </w:rPr>
        <w:t>贯彻落实国家乡村振兴战略，一是成立了元坝中学乡村振兴工作领导小组，并</w:t>
      </w:r>
      <w:r>
        <w:rPr>
          <w:rFonts w:hint="eastAsia" w:eastAsia="仿宋_GB2312"/>
          <w:color w:val="auto"/>
          <w:sz w:val="32"/>
          <w:szCs w:val="32"/>
          <w:highlight w:val="none"/>
          <w:shd w:val="clear" w:color="auto" w:fill="auto"/>
        </w:rPr>
        <w:t>优选配齐乡村振兴工作队员</w:t>
      </w:r>
      <w:r>
        <w:rPr>
          <w:rFonts w:hint="eastAsia" w:eastAsia="仿宋_GB2312"/>
          <w:color w:val="auto"/>
          <w:sz w:val="32"/>
          <w:szCs w:val="32"/>
          <w:highlight w:val="none"/>
          <w:shd w:val="clear" w:color="auto" w:fill="auto"/>
          <w:lang w:eastAsia="zh-CN"/>
        </w:rPr>
        <w:t>。二是</w:t>
      </w:r>
      <w:r>
        <w:rPr>
          <w:rFonts w:hint="eastAsia" w:eastAsia="仿宋_GB2312"/>
          <w:color w:val="auto"/>
          <w:sz w:val="32"/>
          <w:szCs w:val="32"/>
          <w:highlight w:val="none"/>
          <w:shd w:val="clear" w:color="auto" w:fill="auto"/>
        </w:rPr>
        <w:t>做好</w:t>
      </w:r>
      <w:r>
        <w:rPr>
          <w:rFonts w:hint="eastAsia" w:eastAsia="仿宋_GB2312"/>
          <w:color w:val="auto"/>
          <w:sz w:val="32"/>
          <w:szCs w:val="32"/>
          <w:highlight w:val="none"/>
          <w:shd w:val="clear" w:color="auto" w:fill="auto"/>
          <w:lang w:eastAsia="zh-CN"/>
        </w:rPr>
        <w:t>了</w:t>
      </w:r>
      <w:r>
        <w:rPr>
          <w:rFonts w:hint="eastAsia" w:eastAsia="仿宋_GB2312"/>
          <w:color w:val="auto"/>
          <w:sz w:val="32"/>
          <w:szCs w:val="32"/>
          <w:highlight w:val="none"/>
          <w:shd w:val="clear" w:color="auto" w:fill="auto"/>
        </w:rPr>
        <w:t>脱贫攻坚与乡村振兴有效衔接，主动对接</w:t>
      </w:r>
      <w:r>
        <w:rPr>
          <w:rFonts w:hint="eastAsia" w:eastAsia="仿宋_GB2312"/>
          <w:color w:val="auto"/>
          <w:sz w:val="32"/>
          <w:szCs w:val="32"/>
          <w:highlight w:val="none"/>
          <w:shd w:val="clear" w:color="auto" w:fill="auto"/>
          <w:lang w:eastAsia="zh-CN"/>
        </w:rPr>
        <w:t>太公</w:t>
      </w:r>
      <w:r>
        <w:rPr>
          <w:rFonts w:hint="eastAsia" w:eastAsia="仿宋_GB2312"/>
          <w:color w:val="auto"/>
          <w:sz w:val="32"/>
          <w:szCs w:val="32"/>
          <w:highlight w:val="none"/>
          <w:shd w:val="clear" w:color="auto" w:fill="auto"/>
        </w:rPr>
        <w:t>镇村两级，与</w:t>
      </w:r>
      <w:r>
        <w:rPr>
          <w:rFonts w:hint="eastAsia" w:eastAsia="仿宋_GB2312"/>
          <w:color w:val="auto"/>
          <w:sz w:val="32"/>
          <w:szCs w:val="32"/>
          <w:highlight w:val="none"/>
          <w:shd w:val="clear" w:color="auto" w:fill="auto"/>
          <w:lang w:eastAsia="zh-CN"/>
        </w:rPr>
        <w:t>白头村</w:t>
      </w:r>
      <w:r>
        <w:rPr>
          <w:rFonts w:hint="eastAsia" w:eastAsia="仿宋_GB2312"/>
          <w:color w:val="auto"/>
          <w:sz w:val="32"/>
          <w:szCs w:val="32"/>
          <w:highlight w:val="none"/>
          <w:shd w:val="clear" w:color="auto" w:fill="auto"/>
        </w:rPr>
        <w:t>村支两委召开会商会，</w:t>
      </w:r>
      <w:r>
        <w:rPr>
          <w:rFonts w:hint="eastAsia" w:eastAsia="仿宋_GB2312"/>
          <w:color w:val="auto"/>
          <w:sz w:val="32"/>
          <w:szCs w:val="32"/>
          <w:highlight w:val="none"/>
          <w:shd w:val="clear" w:color="auto" w:fill="auto"/>
          <w:lang w:eastAsia="zh-CN"/>
        </w:rPr>
        <w:t>扎实</w:t>
      </w:r>
      <w:r>
        <w:rPr>
          <w:rFonts w:hint="eastAsia" w:eastAsia="仿宋_GB2312"/>
          <w:color w:val="auto"/>
          <w:sz w:val="32"/>
          <w:szCs w:val="32"/>
          <w:highlight w:val="none"/>
          <w:shd w:val="clear" w:color="auto" w:fill="auto"/>
        </w:rPr>
        <w:t>研究</w:t>
      </w:r>
      <w:r>
        <w:rPr>
          <w:rFonts w:hint="eastAsia" w:eastAsia="仿宋_GB2312"/>
          <w:color w:val="auto"/>
          <w:sz w:val="32"/>
          <w:szCs w:val="32"/>
          <w:highlight w:val="none"/>
          <w:shd w:val="clear" w:color="auto" w:fill="auto"/>
          <w:lang w:eastAsia="zh-CN"/>
        </w:rPr>
        <w:t>制定了乡</w:t>
      </w:r>
      <w:r>
        <w:rPr>
          <w:rFonts w:hint="eastAsia" w:eastAsia="仿宋_GB2312"/>
          <w:color w:val="auto"/>
          <w:sz w:val="32"/>
          <w:szCs w:val="32"/>
          <w:highlight w:val="none"/>
          <w:shd w:val="clear" w:color="auto" w:fill="auto"/>
        </w:rPr>
        <w:t>村振兴发展规划</w:t>
      </w:r>
      <w:r>
        <w:rPr>
          <w:rFonts w:hint="eastAsia" w:eastAsia="仿宋_GB2312"/>
          <w:color w:val="auto"/>
          <w:sz w:val="32"/>
          <w:szCs w:val="32"/>
          <w:highlight w:val="none"/>
          <w:shd w:val="clear" w:color="auto" w:fill="auto"/>
          <w:lang w:eastAsia="zh-CN"/>
        </w:rPr>
        <w:t>。三是献智献力，助推乡村文艺振兴，在</w:t>
      </w:r>
      <w:r>
        <w:rPr>
          <w:rFonts w:hint="eastAsia" w:eastAsia="仿宋_GB2312"/>
          <w:color w:val="auto"/>
          <w:sz w:val="32"/>
          <w:szCs w:val="32"/>
          <w:highlight w:val="none"/>
          <w:shd w:val="clear" w:color="auto" w:fill="auto"/>
        </w:rPr>
        <w:t>庆祝建党100周年</w:t>
      </w:r>
      <w:r>
        <w:rPr>
          <w:rFonts w:hint="eastAsia" w:eastAsia="仿宋_GB2312"/>
          <w:color w:val="auto"/>
          <w:sz w:val="32"/>
          <w:szCs w:val="32"/>
          <w:highlight w:val="none"/>
          <w:shd w:val="clear" w:color="auto" w:fill="auto"/>
          <w:lang w:eastAsia="zh-CN"/>
        </w:rPr>
        <w:t>之际</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学校</w:t>
      </w:r>
      <w:r>
        <w:rPr>
          <w:rFonts w:hint="eastAsia" w:eastAsia="仿宋_GB2312"/>
          <w:color w:val="auto"/>
          <w:sz w:val="32"/>
          <w:szCs w:val="32"/>
          <w:highlight w:val="none"/>
          <w:shd w:val="clear" w:color="auto" w:fill="auto"/>
        </w:rPr>
        <w:t>派遣音乐专业教师多次到村指导唱红歌比赛</w:t>
      </w:r>
      <w:r>
        <w:rPr>
          <w:rFonts w:hint="eastAsia" w:eastAsia="仿宋_GB2312"/>
          <w:color w:val="auto"/>
          <w:sz w:val="32"/>
          <w:szCs w:val="32"/>
          <w:highlight w:val="none"/>
          <w:shd w:val="clear" w:color="auto" w:fill="auto"/>
          <w:lang w:eastAsia="zh-CN"/>
        </w:rPr>
        <w:t>。四是</w:t>
      </w:r>
      <w:r>
        <w:rPr>
          <w:rFonts w:hint="eastAsia" w:eastAsia="仿宋_GB2312"/>
          <w:color w:val="auto"/>
          <w:sz w:val="32"/>
          <w:szCs w:val="32"/>
          <w:highlight w:val="none"/>
          <w:shd w:val="clear" w:color="auto" w:fill="auto"/>
        </w:rPr>
        <w:t>持续做好脱贫攻坚帮扶工作，开展以购代帮，购买老百姓的鸡鸭鱼桃子等农户产品达一万</w:t>
      </w:r>
      <w:r>
        <w:rPr>
          <w:rFonts w:hint="eastAsia" w:eastAsia="仿宋_GB2312"/>
          <w:color w:val="auto"/>
          <w:sz w:val="32"/>
          <w:szCs w:val="32"/>
          <w:highlight w:val="none"/>
          <w:shd w:val="clear" w:color="auto" w:fill="auto"/>
          <w:lang w:eastAsia="zh-CN"/>
        </w:rPr>
        <w:t>余</w:t>
      </w:r>
      <w:r>
        <w:rPr>
          <w:rFonts w:hint="eastAsia" w:eastAsia="仿宋_GB2312"/>
          <w:color w:val="auto"/>
          <w:sz w:val="32"/>
          <w:szCs w:val="32"/>
          <w:highlight w:val="none"/>
          <w:shd w:val="clear" w:color="auto" w:fill="auto"/>
        </w:rPr>
        <w:t>元</w:t>
      </w:r>
      <w:r>
        <w:rPr>
          <w:rFonts w:hint="eastAsia" w:eastAsia="仿宋_GB2312"/>
          <w:color w:val="auto"/>
          <w:sz w:val="32"/>
          <w:szCs w:val="32"/>
          <w:highlight w:val="none"/>
          <w:shd w:val="clear" w:color="auto" w:fill="auto"/>
          <w:lang w:eastAsia="zh-CN"/>
        </w:rPr>
        <w:t>。</w:t>
      </w:r>
    </w:p>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27"/>
          <w:rFonts w:hint="eastAsia" w:ascii="黑体" w:hAnsi="黑体" w:eastAsia="黑体"/>
          <w:b w:val="0"/>
          <w:bCs w:val="0"/>
          <w:color w:val="auto"/>
        </w:rPr>
      </w:pPr>
      <w:r>
        <w:rPr>
          <w:rStyle w:val="27"/>
          <w:rFonts w:hint="eastAsia" w:ascii="黑体" w:hAnsi="黑体" w:eastAsia="黑体"/>
          <w:b w:val="0"/>
          <w:bCs w:val="0"/>
          <w:color w:val="auto"/>
        </w:rPr>
        <w:t>二、机构设置</w:t>
      </w:r>
      <w:bookmarkEnd w:id="12"/>
      <w:bookmarkEnd w:id="13"/>
      <w:bookmarkStart w:id="16" w:name="_Toc15377204"/>
      <w:bookmarkStart w:id="17" w:name="_Toc1539660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Times New Roman"/>
          <w:b w:val="0"/>
          <w:bCs w:val="0"/>
          <w:color w:val="auto"/>
          <w:kern w:val="2"/>
          <w:sz w:val="32"/>
          <w:szCs w:val="32"/>
          <w:lang w:val="en-US" w:eastAsia="zh-CN"/>
        </w:rPr>
      </w:pPr>
      <w:r>
        <w:rPr>
          <w:rFonts w:hint="eastAsia" w:ascii="仿宋" w:hAnsi="仿宋" w:eastAsia="仿宋" w:cs="Times New Roman"/>
          <w:b w:val="0"/>
          <w:bCs w:val="0"/>
          <w:color w:val="auto"/>
          <w:kern w:val="2"/>
          <w:sz w:val="32"/>
          <w:szCs w:val="32"/>
          <w:lang w:val="en-US" w:eastAsia="zh-CN"/>
        </w:rPr>
        <w:t>我校为区政府一级预算单位。</w:t>
      </w:r>
    </w:p>
    <w:p>
      <w:pPr>
        <w:pStyle w:val="3"/>
        <w:ind w:right="440"/>
        <w:jc w:val="right"/>
        <w:rPr>
          <w:rStyle w:val="26"/>
          <w:rFonts w:ascii="黑体" w:hAnsi="黑体" w:eastAsia="黑体"/>
          <w:b w:val="0"/>
          <w:bCs w:val="0"/>
          <w:color w:val="auto"/>
        </w:rPr>
      </w:pPr>
      <w:r>
        <w:rPr>
          <w:rFonts w:hint="eastAsia" w:ascii="黑体" w:hAnsi="黑体" w:eastAsia="黑体"/>
          <w:b w:val="0"/>
          <w:color w:val="auto"/>
        </w:rPr>
        <w:t>第二部分</w:t>
      </w:r>
      <w:r>
        <w:rPr>
          <w:rFonts w:hint="eastAsia" w:ascii="黑体" w:hAnsi="黑体" w:eastAsia="黑体"/>
          <w:color w:val="auto"/>
        </w:rPr>
        <w:t xml:space="preserve"> </w:t>
      </w:r>
      <w:r>
        <w:rPr>
          <w:rStyle w:val="26"/>
          <w:rFonts w:hint="eastAsia" w:ascii="黑体" w:hAnsi="黑体" w:eastAsia="黑体"/>
          <w:b w:val="0"/>
          <w:bCs w:val="0"/>
          <w:color w:val="auto"/>
          <w:lang w:eastAsia="zh-CN"/>
        </w:rPr>
        <w:t>2021</w:t>
      </w:r>
      <w:r>
        <w:rPr>
          <w:rStyle w:val="26"/>
          <w:rFonts w:hint="eastAsia" w:ascii="黑体" w:hAnsi="黑体" w:eastAsia="黑体"/>
          <w:b w:val="0"/>
          <w:bCs w:val="0"/>
          <w:color w:val="auto"/>
        </w:rPr>
        <w:t>年度部门决算情况说明</w:t>
      </w:r>
      <w:bookmarkEnd w:id="16"/>
      <w:bookmarkEnd w:id="17"/>
    </w:p>
    <w:p>
      <w:pPr>
        <w:rPr>
          <w:color w:val="auto"/>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outlineLvl w:val="1"/>
        <w:rPr>
          <w:rStyle w:val="27"/>
          <w:rFonts w:ascii="黑体" w:hAnsi="黑体" w:eastAsia="黑体"/>
          <w:b w:val="0"/>
          <w:color w:val="auto"/>
        </w:rPr>
      </w:pPr>
      <w:bookmarkStart w:id="18" w:name="_Toc15396603"/>
      <w:bookmarkStart w:id="19" w:name="_Toc15377205"/>
      <w:r>
        <w:rPr>
          <w:rFonts w:hint="eastAsia" w:ascii="黑体" w:hAnsi="黑体" w:eastAsia="黑体"/>
          <w:color w:val="auto"/>
          <w:sz w:val="32"/>
          <w:szCs w:val="32"/>
          <w:lang w:eastAsia="zh-CN"/>
        </w:rPr>
        <w:t>一、</w:t>
      </w:r>
      <w:r>
        <w:rPr>
          <w:rFonts w:hint="eastAsia" w:ascii="黑体" w:hAnsi="黑体" w:eastAsia="黑体"/>
          <w:color w:val="auto"/>
          <w:sz w:val="32"/>
          <w:szCs w:val="32"/>
        </w:rPr>
        <w:t>收</w:t>
      </w:r>
      <w:r>
        <w:rPr>
          <w:rStyle w:val="27"/>
          <w:rFonts w:hint="eastAsia" w:ascii="黑体" w:hAnsi="黑体" w:eastAsia="黑体"/>
          <w:b w:val="0"/>
          <w:color w:val="auto"/>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2021</w:t>
      </w:r>
      <w:r>
        <w:rPr>
          <w:rFonts w:hint="eastAsia" w:ascii="仿宋" w:hAnsi="仿宋" w:eastAsia="仿宋"/>
          <w:color w:val="auto"/>
          <w:sz w:val="32"/>
          <w:szCs w:val="32"/>
        </w:rPr>
        <w:t>年度收、支总计</w:t>
      </w:r>
      <w:r>
        <w:rPr>
          <w:rFonts w:hint="eastAsia" w:ascii="仿宋" w:hAnsi="仿宋" w:eastAsia="仿宋"/>
          <w:color w:val="auto"/>
          <w:sz w:val="32"/>
          <w:szCs w:val="32"/>
          <w:lang w:val="en-US" w:eastAsia="zh-CN"/>
        </w:rPr>
        <w:t>3359.08</w:t>
      </w:r>
      <w:r>
        <w:rPr>
          <w:rFonts w:hint="eastAsia" w:ascii="仿宋" w:hAnsi="仿宋" w:eastAsia="仿宋"/>
          <w:color w:val="auto"/>
          <w:sz w:val="32"/>
          <w:szCs w:val="32"/>
        </w:rPr>
        <w:t>万元。与20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年相比，收、支总计各</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246.24</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7.91</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val="en-US" w:eastAsia="zh-CN"/>
        </w:rPr>
        <w:t>2020年目标奖调整和教职工工资调标等。</w:t>
      </w:r>
    </w:p>
    <w:p>
      <w:pPr>
        <w:spacing w:line="240" w:lineRule="auto"/>
        <w:jc w:val="center"/>
        <w:rPr>
          <w:sz w:val="32"/>
        </w:rPr>
      </w:pPr>
      <w:r>
        <w:rPr>
          <w:sz w:val="32"/>
        </w:rPr>
        <mc:AlternateContent>
          <mc:Choice Requires="wpg">
            <w:drawing>
              <wp:inline distT="0" distB="0" distL="114300" distR="114300">
                <wp:extent cx="5144135" cy="2411730"/>
                <wp:effectExtent l="0" t="0" r="0" b="0"/>
                <wp:docPr id="5" name="组合 5"/>
                <wp:cNvGraphicFramePr/>
                <a:graphic xmlns:a="http://schemas.openxmlformats.org/drawingml/2006/main">
                  <a:graphicData uri="http://schemas.microsoft.com/office/word/2010/wordprocessingGroup">
                    <wpg:wgp>
                      <wpg:cNvGrpSpPr/>
                      <wpg:grpSpPr>
                        <a:xfrm>
                          <a:off x="0" y="0"/>
                          <a:ext cx="5144135" cy="2411730"/>
                          <a:chOff x="1989" y="1838"/>
                          <a:chExt cx="8101" cy="3798"/>
                        </a:xfrm>
                      </wpg:grpSpPr>
                      <wpg:graphicFrame>
                        <wpg:cNvPr id="1" name="图表 1"/>
                        <wpg:cNvFrPr/>
                        <wpg:xfrm>
                          <a:off x="2090" y="1838"/>
                          <a:ext cx="8000" cy="3798"/>
                        </wpg:xfrm>
                        <a:graphic>
                          <a:graphicData uri="http://schemas.openxmlformats.org/drawingml/2006/chart">
                            <c:chart xmlns:c="http://schemas.openxmlformats.org/drawingml/2006/chart" xmlns:r="http://schemas.openxmlformats.org/officeDocument/2006/relationships" r:id="rId6"/>
                          </a:graphicData>
                        </a:graphic>
                      </wpg:graphicFrame>
                      <wps:wsp>
                        <wps:cNvPr id="2" name="文本框 2"/>
                        <wps:cNvSpPr txBox="1"/>
                        <wps:spPr>
                          <a:xfrm>
                            <a:off x="1989" y="2324"/>
                            <a:ext cx="738" cy="2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0</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3" name="矩形 3"/>
                        <wps:cNvSpPr/>
                        <wps:spPr>
                          <a:xfrm>
                            <a:off x="3398" y="2758"/>
                            <a:ext cx="629" cy="19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6996" y="2709"/>
                            <a:ext cx="629" cy="19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189.9pt;width:405.05pt;" coordorigin="1989,1838" coordsize="8101,3798" o:gfxdata="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">
                <o:lock v:ext="edit" aspectratio="f"/>
                <v:rect id="_x0000_s1026" o:spid="_x0000_s1026" o:spt="75" style="position:absolute;left:2083;top:1831;height:3813;width:8015;" coordsize="21600,21600" o:gfxdata="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hzxpLgAAADaAAAA&#10;DwAAAAAAAAABACAAAAAiAAAAZHJzL2Rvd25yZXYueG1sUEsBAhQAFAAAAAgAh07iQDMvBZ47AAAA&#10;OQAAABAAAAAAAAAAAQAgAAAABwEAAGRycy9zaGFwZXhtbC54bWxQSwUGAAAAAAYABgBbAQAAsQMA&#10;AAAA&#10;">
                  <v:imagedata r:id="rId7" o:title=""/>
                  <o:lock v:ext="edit"/>
                </v:rect>
                <v:shape id="_x0000_s1026" o:spid="_x0000_s1026" o:spt="202" type="#_x0000_t202" style="position:absolute;left:1989;top:2324;height:2650;width:738;" fillcolor="#FFFFFF [3201]" filled="t" stroked="f" coordsize="21600,21600" o:gfxdata="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dLgpvQAA&#10;ANoAAAAPAAAAAAAAAAEAIAAAACIAAABkcnMvZG93bnJldi54bWxQSwECFAAUAAAACACHTuJAMy8F&#10;njsAAAA5AAAAEAAAAAAAAAABACAAAAAMAQAAZHJzL3NoYXBleG1sLnhtbFBLBQYAAAAABgAGAFsB&#10;AAC2AwAAAAA=&#10;">
                  <v:fill on="t" focussize="0,0"/>
                  <v:stroke on="f" weight="0.5pt"/>
                  <v:imagedata o:title=""/>
                  <o:lock v:ext="edit" aspectratio="f"/>
                  <v:textbox style="mso-fit-shape-to-text:t;">
                    <w:txbxContent>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0</w:t>
                        </w:r>
                      </w:p>
                    </w:txbxContent>
                  </v:textbox>
                </v:shape>
                <v:rect id="_x0000_s1026" o:spid="_x0000_s1026" o:spt="1" style="position:absolute;left:3398;top:2758;height:1934;width:629;v-text-anchor:middle;" fillcolor="#4F81BD [3204]" filled="t" stroked="t" coordsize="21600,21600" o:gfxdata="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35Fe8AAAA&#10;2gAAAA8AAAAAAAAAAQAgAAAAIgAAAGRycy9kb3ducmV2LnhtbFBLAQIUABQAAAAIAIdO4kAzLwWe&#10;OwAAADkAAAAQAAAAAAAAAAEAIAAAAAsBAABkcnMvc2hhcGV4bWwueG1sUEsFBgAAAAAGAAYAWwEA&#10;ALUDAAAAAA==&#10;">
                  <v:fill on="t" focussize="0,0"/>
                  <v:stroke weight="2pt" color="#385D8A [3204]" joinstyle="round"/>
                  <v:imagedata o:title=""/>
                  <o:lock v:ext="edit" aspectratio="f"/>
                </v:rect>
                <v:rect id="_x0000_s1026" o:spid="_x0000_s1026" o:spt="1" style="position:absolute;left:6996;top:2709;height:1972;width:629;v-text-anchor:middle;" fillcolor="#4F81BD [3204]" filled="t" stroked="t" coordsize="21600,21600" o:gfxdata="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efCO8AAAA&#10;2gAAAA8AAAAAAAAAAQAgAAAAIgAAAGRycy9kb3ducmV2LnhtbFBLAQIUABQAAAAIAIdO4kAzLwWe&#10;OwAAADkAAAAQAAAAAAAAAAEAIAAAAAsBAABkcnMvc2hhcGV4bWwueG1sUEsFBgAAAAAGAAYAWwEA&#10;ALUDAAAAAA==&#10;">
                  <v:fill on="t" focussize="0,0"/>
                  <v:stroke weight="2pt" color="#385D8A [3204]" joinstyle="round"/>
                  <v:imagedata o:title=""/>
                  <o:lock v:ext="edit" aspectratio="f"/>
                </v:rect>
                <w10:wrap type="none"/>
                <w10:anchorlock/>
              </v:group>
            </w:pict>
          </mc:Fallback>
        </mc:AlternateContent>
      </w:r>
    </w:p>
    <w:p>
      <w:pPr>
        <w:spacing w:line="24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13"/>
        <w:rPr>
          <w:rFonts w:hint="default"/>
          <w:lang w:val="en-US"/>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outlineLvl w:val="1"/>
        <w:rPr>
          <w:rStyle w:val="27"/>
          <w:rFonts w:ascii="黑体" w:hAnsi="黑体" w:eastAsia="黑体"/>
          <w:b w:val="0"/>
          <w:color w:val="auto"/>
        </w:rPr>
      </w:pPr>
      <w:bookmarkStart w:id="20" w:name="_Toc15377206"/>
      <w:bookmarkStart w:id="21" w:name="_Toc15396604"/>
      <w:r>
        <w:rPr>
          <w:rFonts w:hint="eastAsia" w:ascii="黑体" w:hAnsi="黑体" w:eastAsia="黑体"/>
          <w:color w:val="auto"/>
          <w:sz w:val="32"/>
          <w:szCs w:val="32"/>
          <w:lang w:eastAsia="zh-CN"/>
        </w:rPr>
        <w:t>二、</w:t>
      </w:r>
      <w:r>
        <w:rPr>
          <w:rFonts w:hint="eastAsia" w:ascii="黑体" w:hAnsi="黑体" w:eastAsia="黑体"/>
          <w:color w:val="auto"/>
          <w:sz w:val="32"/>
          <w:szCs w:val="32"/>
        </w:rPr>
        <w:t>收</w:t>
      </w:r>
      <w:r>
        <w:rPr>
          <w:rStyle w:val="27"/>
          <w:rFonts w:hint="eastAsia" w:ascii="黑体" w:hAnsi="黑体" w:eastAsia="黑体"/>
          <w:b w:val="0"/>
          <w:color w:val="auto"/>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outlineLvl w:val="1"/>
        <w:rPr>
          <w:rFonts w:ascii="仿宋" w:hAnsi="仿宋" w:eastAsia="仿宋"/>
          <w:color w:val="auto"/>
          <w:sz w:val="32"/>
          <w:szCs w:val="32"/>
        </w:rPr>
      </w:pPr>
      <w:r>
        <w:rPr>
          <w:rFonts w:hint="eastAsia" w:ascii="仿宋" w:hAnsi="仿宋" w:eastAsia="仿宋"/>
          <w:color w:val="auto"/>
          <w:sz w:val="32"/>
          <w:szCs w:val="32"/>
          <w:lang w:eastAsia="zh-CN"/>
        </w:rPr>
        <w:t>2021</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3345.53</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3345.53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1"/>
        <w:rPr>
          <w:rFonts w:hint="eastAsia" w:ascii="仿宋" w:hAnsi="仿宋" w:eastAsia="仿宋"/>
          <w:color w:val="auto"/>
          <w:sz w:val="32"/>
          <w:szCs w:val="32"/>
          <w:highlight w:val="none"/>
          <w:lang w:eastAsia="zh-CN"/>
        </w:rPr>
      </w:pPr>
      <w:bookmarkStart w:id="22" w:name="_Toc15377207"/>
      <w:bookmarkStart w:id="23" w:name="_Toc15396605"/>
      <w:r>
        <w:rPr>
          <w:rFonts w:hint="eastAsia" w:ascii="仿宋" w:hAnsi="仿宋" w:eastAsia="仿宋"/>
          <w:color w:val="auto"/>
          <w:sz w:val="32"/>
          <w:szCs w:val="32"/>
          <w:highlight w:val="none"/>
          <w:lang w:eastAsia="zh-CN"/>
        </w:rPr>
        <w:drawing>
          <wp:inline distT="0" distB="0" distL="114300" distR="114300">
            <wp:extent cx="4298950" cy="1453515"/>
            <wp:effectExtent l="4445" t="5080" r="20955" b="82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1"/>
        <w:rPr>
          <w:rStyle w:val="27"/>
          <w:rFonts w:ascii="黑体" w:hAnsi="黑体" w:eastAsia="黑体"/>
          <w:b w:val="0"/>
          <w:color w:val="auto"/>
        </w:rPr>
      </w:pPr>
      <w:r>
        <w:rPr>
          <w:rFonts w:hint="eastAsia" w:ascii="黑体" w:hAnsi="黑体" w:eastAsia="黑体"/>
          <w:color w:val="auto"/>
          <w:sz w:val="32"/>
          <w:szCs w:val="32"/>
          <w:lang w:eastAsia="zh-CN"/>
        </w:rPr>
        <w:t>三、</w:t>
      </w:r>
      <w:r>
        <w:rPr>
          <w:rFonts w:hint="eastAsia" w:ascii="黑体" w:hAnsi="黑体" w:eastAsia="黑体"/>
          <w:color w:val="auto"/>
          <w:sz w:val="32"/>
          <w:szCs w:val="32"/>
        </w:rPr>
        <w:t>支</w:t>
      </w:r>
      <w:r>
        <w:rPr>
          <w:rStyle w:val="27"/>
          <w:rFonts w:hint="eastAsia" w:ascii="黑体" w:hAnsi="黑体" w:eastAsia="黑体"/>
          <w:b w:val="0"/>
          <w:color w:val="auto"/>
        </w:rPr>
        <w:t>出决算情况说明</w:t>
      </w:r>
      <w:bookmarkEnd w:id="22"/>
      <w:bookmarkEnd w:id="23"/>
    </w:p>
    <w:p>
      <w:pPr>
        <w:keepNext w:val="0"/>
        <w:keepLines w:val="0"/>
        <w:pageBreakBefore w:val="0"/>
        <w:widowControl w:val="0"/>
        <w:kinsoku/>
        <w:wordWrap/>
        <w:overflowPunct/>
        <w:topLinePunct w:val="0"/>
        <w:bidi w:val="0"/>
        <w:snapToGrid/>
        <w:spacing w:line="360" w:lineRule="auto"/>
        <w:ind w:left="0" w:firstLine="640" w:firstLineChars="200"/>
        <w:textAlignment w:val="auto"/>
        <w:outlineLvl w:val="1"/>
        <w:rPr>
          <w:rFonts w:ascii="仿宋" w:hAnsi="仿宋" w:eastAsia="仿宋"/>
          <w:color w:val="auto"/>
          <w:sz w:val="32"/>
          <w:szCs w:val="32"/>
        </w:rPr>
      </w:pPr>
      <w:r>
        <w:rPr>
          <w:rFonts w:hint="eastAsia" w:ascii="仿宋" w:hAnsi="仿宋" w:eastAsia="仿宋"/>
          <w:color w:val="auto"/>
          <w:sz w:val="32"/>
          <w:szCs w:val="32"/>
          <w:lang w:eastAsia="zh-CN"/>
        </w:rPr>
        <w:t>2021</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3359.08</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3359.08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bidi w:val="0"/>
        <w:snapToGrid/>
        <w:spacing w:line="360" w:lineRule="auto"/>
        <w:ind w:left="0" w:firstLine="640" w:firstLineChars="200"/>
        <w:textAlignment w:val="auto"/>
        <w:outlineLvl w:val="1"/>
        <w:rPr>
          <w:rFonts w:hint="eastAsia" w:ascii="黑体" w:hAnsi="黑体" w:eastAsia="黑体"/>
          <w:color w:val="auto"/>
          <w:sz w:val="32"/>
          <w:szCs w:val="32"/>
        </w:rPr>
      </w:pPr>
      <w:bookmarkStart w:id="24" w:name="_Toc15377208"/>
      <w:bookmarkStart w:id="25" w:name="_Toc15396606"/>
      <w:r>
        <w:rPr>
          <w:rFonts w:hint="eastAsia" w:ascii="仿宋" w:hAnsi="仿宋" w:eastAsia="仿宋"/>
          <w:color w:val="auto"/>
          <w:sz w:val="32"/>
          <w:szCs w:val="32"/>
          <w:highlight w:val="none"/>
          <w:shd w:val="pct10" w:color="auto" w:fill="FFFFFF"/>
          <w:lang w:eastAsia="zh-CN"/>
        </w:rPr>
        <w:drawing>
          <wp:inline distT="0" distB="0" distL="114300" distR="114300">
            <wp:extent cx="4871085" cy="2018030"/>
            <wp:effectExtent l="5080" t="4445" r="19685" b="1587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keepNext w:val="0"/>
        <w:keepLines w:val="0"/>
        <w:pageBreakBefore w:val="0"/>
        <w:widowControl w:val="0"/>
        <w:kinsoku/>
        <w:wordWrap/>
        <w:overflowPunct/>
        <w:topLinePunct w:val="0"/>
        <w:bidi w:val="0"/>
        <w:snapToGrid/>
        <w:spacing w:line="360" w:lineRule="auto"/>
        <w:ind w:left="0" w:firstLine="640" w:firstLineChars="200"/>
        <w:textAlignment w:val="auto"/>
        <w:outlineLvl w:val="1"/>
        <w:rPr>
          <w:rFonts w:hint="eastAsia" w:ascii="黑体" w:hAnsi="黑体" w:eastAsia="黑体"/>
          <w:color w:val="auto"/>
          <w:sz w:val="32"/>
          <w:szCs w:val="32"/>
        </w:rPr>
      </w:pPr>
    </w:p>
    <w:p>
      <w:pPr>
        <w:keepNext w:val="0"/>
        <w:keepLines w:val="0"/>
        <w:pageBreakBefore w:val="0"/>
        <w:widowControl w:val="0"/>
        <w:kinsoku/>
        <w:wordWrap/>
        <w:overflowPunct/>
        <w:topLinePunct w:val="0"/>
        <w:bidi w:val="0"/>
        <w:snapToGrid/>
        <w:spacing w:line="360" w:lineRule="auto"/>
        <w:ind w:left="0" w:firstLine="640" w:firstLineChars="200"/>
        <w:textAlignment w:val="auto"/>
        <w:outlineLvl w:val="1"/>
        <w:rPr>
          <w:rStyle w:val="27"/>
          <w:rFonts w:ascii="黑体" w:hAnsi="黑体" w:eastAsia="黑体"/>
          <w:b w:val="0"/>
          <w:color w:val="auto"/>
        </w:rPr>
      </w:pPr>
      <w:r>
        <w:rPr>
          <w:rFonts w:hint="eastAsia" w:ascii="黑体" w:hAnsi="黑体" w:eastAsia="黑体"/>
          <w:color w:val="auto"/>
          <w:sz w:val="32"/>
          <w:szCs w:val="32"/>
        </w:rPr>
        <w:t>四、财</w:t>
      </w:r>
      <w:r>
        <w:rPr>
          <w:rStyle w:val="27"/>
          <w:rFonts w:hint="eastAsia" w:ascii="黑体" w:hAnsi="黑体" w:eastAsia="黑体"/>
          <w:b w:val="0"/>
          <w:color w:val="auto"/>
        </w:rPr>
        <w:t>政拨款收入支出决算总体情况说明</w:t>
      </w:r>
      <w:bookmarkEnd w:id="24"/>
      <w:bookmarkEnd w:id="25"/>
    </w:p>
    <w:p>
      <w:pPr>
        <w:keepNext w:val="0"/>
        <w:keepLines w:val="0"/>
        <w:pageBreakBefore w:val="0"/>
        <w:widowControl w:val="0"/>
        <w:kinsoku/>
        <w:wordWrap/>
        <w:overflowPunct/>
        <w:topLinePunct w:val="0"/>
        <w:bidi w:val="0"/>
        <w:snapToGrid/>
        <w:spacing w:line="360" w:lineRule="auto"/>
        <w:ind w:left="0" w:firstLine="640"/>
        <w:textAlignment w:val="auto"/>
        <w:rPr>
          <w:rFonts w:hint="default" w:ascii="仿宋" w:hAnsi="仿宋" w:eastAsia="仿宋"/>
          <w:color w:val="auto"/>
          <w:sz w:val="32"/>
          <w:szCs w:val="32"/>
          <w:lang w:val="en-US"/>
        </w:rPr>
      </w:pPr>
      <w:r>
        <w:rPr>
          <w:rFonts w:hint="eastAsia" w:ascii="仿宋" w:hAnsi="仿宋" w:eastAsia="仿宋"/>
          <w:color w:val="auto"/>
          <w:sz w:val="32"/>
          <w:szCs w:val="32"/>
          <w:lang w:eastAsia="zh-CN"/>
        </w:rPr>
        <w:t>2021</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3359.08</w:t>
      </w:r>
      <w:r>
        <w:rPr>
          <w:rFonts w:hint="eastAsia" w:ascii="仿宋" w:hAnsi="仿宋" w:eastAsia="仿宋"/>
          <w:color w:val="auto"/>
          <w:sz w:val="32"/>
          <w:szCs w:val="32"/>
        </w:rPr>
        <w:t>万元。与20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年相比，收、支总计各</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246.24</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7.91</w:t>
      </w:r>
      <w:r>
        <w:rPr>
          <w:rFonts w:ascii="仿宋" w:hAnsi="仿宋" w:eastAsia="仿宋"/>
          <w:color w:val="auto"/>
          <w:sz w:val="32"/>
          <w:szCs w:val="32"/>
        </w:rPr>
        <w:t>%</w:t>
      </w:r>
      <w:r>
        <w:rPr>
          <w:rFonts w:hint="eastAsia" w:ascii="仿宋" w:hAnsi="仿宋" w:eastAsia="仿宋"/>
          <w:color w:val="auto"/>
          <w:sz w:val="32"/>
          <w:szCs w:val="32"/>
        </w:rPr>
        <w:t>。主要</w:t>
      </w:r>
      <w:r>
        <w:rPr>
          <w:rFonts w:hint="eastAsia" w:ascii="仿宋" w:hAnsi="仿宋" w:eastAsia="仿宋"/>
          <w:color w:val="auto"/>
          <w:sz w:val="32"/>
          <w:szCs w:val="32"/>
          <w:lang w:eastAsia="zh-CN"/>
        </w:rPr>
        <w:t>包括</w:t>
      </w:r>
      <w:r>
        <w:rPr>
          <w:rFonts w:hint="eastAsia" w:ascii="仿宋" w:hAnsi="仿宋" w:eastAsia="仿宋"/>
          <w:color w:val="auto"/>
          <w:sz w:val="32"/>
          <w:szCs w:val="32"/>
          <w:lang w:val="en-US" w:eastAsia="zh-CN"/>
        </w:rPr>
        <w:t>2020年目标奖调整和教教职工工资调标等。</w:t>
      </w:r>
    </w:p>
    <w:p>
      <w:pPr>
        <w:jc w:val="center"/>
        <w:rPr>
          <w:sz w:val="32"/>
        </w:rPr>
      </w:pPr>
      <w:bookmarkStart w:id="26" w:name="_Toc15396607"/>
      <w:bookmarkStart w:id="27" w:name="_Toc15377209"/>
      <w:r>
        <w:rPr>
          <w:sz w:val="32"/>
        </w:rPr>
        <mc:AlternateContent>
          <mc:Choice Requires="wpg">
            <w:drawing>
              <wp:inline distT="0" distB="0" distL="114300" distR="114300">
                <wp:extent cx="5076190" cy="2162175"/>
                <wp:effectExtent l="0" t="0" r="10160" b="9525"/>
                <wp:docPr id="20" name="组合 20"/>
                <wp:cNvGraphicFramePr/>
                <a:graphic xmlns:a="http://schemas.openxmlformats.org/drawingml/2006/main">
                  <a:graphicData uri="http://schemas.microsoft.com/office/word/2010/wordprocessingGroup">
                    <wpg:wgp>
                      <wpg:cNvGrpSpPr/>
                      <wpg:grpSpPr>
                        <a:xfrm>
                          <a:off x="0" y="0"/>
                          <a:ext cx="5076015" cy="2162272"/>
                          <a:chOff x="2030" y="4867"/>
                          <a:chExt cx="8220" cy="3824"/>
                        </a:xfrm>
                      </wpg:grpSpPr>
                      <wpg:graphicFrame>
                        <wpg:cNvPr id="21" name="图表 1"/>
                        <wpg:cNvFrPr/>
                        <wpg:xfrm>
                          <a:off x="2250" y="4893"/>
                          <a:ext cx="8000" cy="3798"/>
                        </wpg:xfrm>
                        <a:graphic>
                          <a:graphicData uri="http://schemas.openxmlformats.org/drawingml/2006/chart">
                            <c:chart xmlns:c="http://schemas.openxmlformats.org/drawingml/2006/chart" xmlns:r="http://schemas.openxmlformats.org/officeDocument/2006/relationships" r:id="rId10"/>
                          </a:graphicData>
                        </a:graphic>
                      </wpg:graphicFrame>
                      <wps:wsp>
                        <wps:cNvPr id="22" name="文本框 2"/>
                        <wps:cNvSpPr txBox="1"/>
                        <wps:spPr>
                          <a:xfrm>
                            <a:off x="2030" y="4867"/>
                            <a:ext cx="738" cy="2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0</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wps:wsp>
                        <wps:cNvPr id="23" name="矩形 3"/>
                        <wps:cNvSpPr/>
                        <wps:spPr>
                          <a:xfrm>
                            <a:off x="3517" y="5323"/>
                            <a:ext cx="629" cy="22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矩形 4"/>
                        <wps:cNvSpPr/>
                        <wps:spPr>
                          <a:xfrm>
                            <a:off x="7085" y="5198"/>
                            <a:ext cx="629" cy="23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170.25pt;width:399.7pt;" coordorigin="2030,4867" coordsize="8220,3824" o:gfxdata="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">
                <o:lock v:ext="edit" aspectratio="f"/>
                <v:rect id="图表 1" o:spid="_x0000_s1026" o:spt="75" style="position:absolute;left:2242;top:4885;height:3815;width:8015;" coordsize="21600,21600" o:gfxdata="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ivZu8AAAA&#10;2wAAAA8AAAAAAAAAAQAgAAAAIgAAAGRycy9kb3ducmV2LnhtbFBLAQIUABQAAAAIAIdO4kAzLwWe&#10;OwAAADkAAAAQAAAAAAAAAAEAIAAAAAsBAABkcnMvc2hhcGV4bWwueG1sUEsFBgAAAAAGAAYAWwEA&#10;ALUDAAAAAA==&#10;">
                  <v:imagedata r:id="rId11" o:title=""/>
                  <o:lock v:ext="edit"/>
                </v:rect>
                <v:shape id="文本框 2" o:spid="_x0000_s1026" o:spt="202" type="#_x0000_t202" style="position:absolute;left:2030;top:4867;height:2985;width:738;" fillcolor="#FFFFFF [3201]" filled="t" stroked="f" coordsize="21600,21600" o:gfxdata="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Jb57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0</w:t>
                        </w:r>
                      </w:p>
                    </w:txbxContent>
                  </v:textbox>
                </v:shape>
                <v:rect id="矩形 3" o:spid="_x0000_s1026" o:spt="1" style="position:absolute;left:3517;top:5323;height:2247;width:629;v-text-anchor:middle;" fillcolor="#4F81BD [3204]" filled="t" stroked="t" coordsize="21600,21600" o:gfxdata="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2+OL4A&#10;AADbAAAADwAAAAAAAAABACAAAAAiAAAAZHJzL2Rvd25yZXYueG1sUEsBAhQAFAAAAAgAh07iQDMv&#10;BZ47AAAAOQAAABAAAAAAAAAAAQAgAAAADQEAAGRycy9zaGFwZXhtbC54bWxQSwUGAAAAAAYABgBb&#10;AQAAtwMAAAAA&#10;">
                  <v:fill on="t" focussize="0,0"/>
                  <v:stroke weight="2pt" color="#385D8A [3204]" joinstyle="round"/>
                  <v:imagedata o:title=""/>
                  <o:lock v:ext="edit" aspectratio="f"/>
                </v:rect>
                <v:rect id="矩形 4" o:spid="_x0000_s1026" o:spt="1" style="position:absolute;left:7085;top:5198;height:2352;width:629;v-text-anchor:middle;" fillcolor="#4F81BD [3204]" filled="t" stroked="t" coordsize="21600,21600" o:gfxdata="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QmTL4A&#10;AADbAAAADwAAAAAAAAABACAAAAAiAAAAZHJzL2Rvd25yZXYueG1sUEsBAhQAFAAAAAgAh07iQDMv&#10;BZ47AAAAOQAAABAAAAAAAAAAAQAgAAAADQEAAGRycy9zaGFwZXhtbC54bWxQSwUGAAAAAAYABgBb&#10;AQAAtwMAAAAA&#10;">
                  <v:fill on="t" focussize="0,0"/>
                  <v:stroke weight="2pt" color="#385D8A [3204]" joinstyle="round"/>
                  <v:imagedata o:title=""/>
                  <o:lock v:ext="edit" aspectratio="f"/>
                </v:rect>
                <w10:wrap type="none"/>
                <w10:anchorlock/>
              </v:group>
            </w:pict>
          </mc:Fallback>
        </mc:AlternateConten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keepNext w:val="0"/>
        <w:keepLines w:val="0"/>
        <w:pageBreakBefore w:val="0"/>
        <w:widowControl w:val="0"/>
        <w:kinsoku/>
        <w:wordWrap/>
        <w:overflowPunct/>
        <w:topLinePunct w:val="0"/>
        <w:bidi w:val="0"/>
        <w:snapToGrid/>
        <w:spacing w:line="360" w:lineRule="auto"/>
        <w:ind w:left="0" w:firstLine="640" w:firstLineChars="200"/>
        <w:textAlignment w:val="auto"/>
        <w:outlineLvl w:val="1"/>
        <w:rPr>
          <w:rFonts w:hint="eastAsia" w:ascii="黑体" w:hAnsi="黑体" w:eastAsia="黑体"/>
          <w:color w:val="auto"/>
          <w:sz w:val="32"/>
          <w:szCs w:val="32"/>
        </w:rPr>
      </w:pPr>
    </w:p>
    <w:p>
      <w:pPr>
        <w:keepNext w:val="0"/>
        <w:keepLines w:val="0"/>
        <w:pageBreakBefore w:val="0"/>
        <w:widowControl w:val="0"/>
        <w:kinsoku/>
        <w:wordWrap/>
        <w:overflowPunct/>
        <w:topLinePunct w:val="0"/>
        <w:bidi w:val="0"/>
        <w:snapToGrid/>
        <w:spacing w:line="360" w:lineRule="auto"/>
        <w:ind w:left="0" w:firstLine="640" w:firstLineChars="200"/>
        <w:textAlignment w:val="auto"/>
        <w:outlineLvl w:val="1"/>
        <w:rPr>
          <w:rStyle w:val="27"/>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7"/>
          <w:rFonts w:hint="eastAsia" w:ascii="黑体" w:hAnsi="黑体" w:eastAsia="黑体"/>
          <w:b w:val="0"/>
          <w:color w:val="auto"/>
        </w:rPr>
        <w:t>般公共预算财政拨款支出决算情况说明</w:t>
      </w:r>
      <w:bookmarkEnd w:id="26"/>
      <w:bookmarkEnd w:id="27"/>
    </w:p>
    <w:p>
      <w:pPr>
        <w:keepNext w:val="0"/>
        <w:keepLines w:val="0"/>
        <w:pageBreakBefore w:val="0"/>
        <w:widowControl w:val="0"/>
        <w:kinsoku/>
        <w:wordWrap/>
        <w:overflowPunct/>
        <w:topLinePunct w:val="0"/>
        <w:bidi w:val="0"/>
        <w:snapToGrid/>
        <w:spacing w:line="360" w:lineRule="auto"/>
        <w:ind w:left="0" w:firstLine="643" w:firstLineChars="200"/>
        <w:textAlignment w:val="auto"/>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pPr>
        <w:keepNext w:val="0"/>
        <w:keepLines w:val="0"/>
        <w:pageBreakBefore w:val="0"/>
        <w:widowControl w:val="0"/>
        <w:kinsoku/>
        <w:wordWrap/>
        <w:overflowPunct/>
        <w:topLinePunct w:val="0"/>
        <w:bidi w:val="0"/>
        <w:snapToGrid/>
        <w:spacing w:line="360" w:lineRule="auto"/>
        <w:ind w:left="0" w:firstLine="640"/>
        <w:textAlignment w:val="auto"/>
        <w:rPr>
          <w:rFonts w:hint="default" w:ascii="仿宋" w:hAnsi="仿宋" w:eastAsia="仿宋"/>
          <w:color w:val="auto"/>
          <w:sz w:val="32"/>
          <w:szCs w:val="32"/>
          <w:lang w:val="en-US"/>
        </w:rPr>
      </w:pPr>
      <w:r>
        <w:rPr>
          <w:rFonts w:hint="eastAsia" w:ascii="仿宋" w:hAnsi="仿宋" w:eastAsia="仿宋"/>
          <w:color w:val="auto"/>
          <w:sz w:val="32"/>
          <w:szCs w:val="32"/>
          <w:lang w:eastAsia="zh-CN"/>
        </w:rPr>
        <w:t>2021</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3359.08</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年相比，一般公共预算财政拨款</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381.89</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12.89</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val="en-US" w:eastAsia="zh-CN"/>
        </w:rPr>
        <w:t>2020年目标奖调整和教职工工资调标等。</w:t>
      </w:r>
    </w:p>
    <w:p>
      <w:pPr>
        <w:keepNext w:val="0"/>
        <w:keepLines w:val="0"/>
        <w:pageBreakBefore w:val="0"/>
        <w:widowControl w:val="0"/>
        <w:kinsoku/>
        <w:wordWrap/>
        <w:overflowPunct/>
        <w:topLinePunct w:val="0"/>
        <w:bidi w:val="0"/>
        <w:snapToGrid/>
        <w:spacing w:line="360" w:lineRule="auto"/>
        <w:jc w:val="center"/>
        <w:textAlignment w:val="auto"/>
        <w:outlineLvl w:val="2"/>
        <w:rPr>
          <w:rFonts w:hint="eastAsia" w:ascii="仿宋" w:hAnsi="仿宋" w:eastAsia="仿宋"/>
          <w:b/>
          <w:color w:val="auto"/>
          <w:sz w:val="32"/>
          <w:szCs w:val="32"/>
        </w:rPr>
      </w:pPr>
      <w:bookmarkStart w:id="29" w:name="_Toc15377211"/>
      <w:r>
        <w:rPr>
          <w:sz w:val="32"/>
        </w:rPr>
        <mc:AlternateContent>
          <mc:Choice Requires="wpg">
            <w:drawing>
              <wp:inline distT="0" distB="0" distL="114300" distR="114300">
                <wp:extent cx="5076190" cy="2162175"/>
                <wp:effectExtent l="0" t="0" r="10160" b="9525"/>
                <wp:docPr id="26" name="组合 26"/>
                <wp:cNvGraphicFramePr/>
                <a:graphic xmlns:a="http://schemas.openxmlformats.org/drawingml/2006/main">
                  <a:graphicData uri="http://schemas.microsoft.com/office/word/2010/wordprocessingGroup">
                    <wpg:wgp>
                      <wpg:cNvGrpSpPr/>
                      <wpg:grpSpPr>
                        <a:xfrm>
                          <a:off x="0" y="0"/>
                          <a:ext cx="5076015" cy="2162272"/>
                          <a:chOff x="2030" y="4867"/>
                          <a:chExt cx="8220" cy="3824"/>
                        </a:xfrm>
                      </wpg:grpSpPr>
                      <wpg:graphicFrame>
                        <wpg:cNvPr id="27" name="图表 1"/>
                        <wpg:cNvFrPr/>
                        <wpg:xfrm>
                          <a:off x="2250" y="4893"/>
                          <a:ext cx="8000" cy="3798"/>
                        </wpg:xfrm>
                        <a:graphic>
                          <a:graphicData uri="http://schemas.openxmlformats.org/drawingml/2006/chart">
                            <c:chart xmlns:c="http://schemas.openxmlformats.org/drawingml/2006/chart" xmlns:r="http://schemas.openxmlformats.org/officeDocument/2006/relationships" r:id="rId12"/>
                          </a:graphicData>
                        </a:graphic>
                      </wpg:graphicFrame>
                      <wps:wsp>
                        <wps:cNvPr id="28" name="文本框 2"/>
                        <wps:cNvSpPr txBox="1"/>
                        <wps:spPr>
                          <a:xfrm>
                            <a:off x="2030" y="4867"/>
                            <a:ext cx="738" cy="2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0</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wps:wsp>
                        <wps:cNvPr id="29" name="矩形 3"/>
                        <wps:cNvSpPr/>
                        <wps:spPr>
                          <a:xfrm>
                            <a:off x="3517" y="5323"/>
                            <a:ext cx="629" cy="22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矩形 4"/>
                        <wps:cNvSpPr/>
                        <wps:spPr>
                          <a:xfrm>
                            <a:off x="7085" y="5198"/>
                            <a:ext cx="629" cy="23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170.25pt;width:399.7pt;" coordorigin="2030,4867" coordsize="8220,3824" o:gfxdata="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">
                <o:lock v:ext="edit" aspectratio="f"/>
                <v:rect id="图表 1" o:spid="_x0000_s1026" o:spt="75" style="position:absolute;left:2242;top:4885;height:3815;width:8015;" coordsize="21600,21600" o:gfxdata="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HgHS8AAAA&#10;2wAAAA8AAAAAAAAAAQAgAAAAIgAAAGRycy9kb3ducmV2LnhtbFBLAQIUABQAAAAIAIdO4kAzLwWe&#10;OwAAADkAAAAQAAAAAAAAAAEAIAAAAAsBAABkcnMvc2hhcGV4bWwueG1sUEsFBgAAAAAGAAYAWwEA&#10;ALUDAAAAAA==&#10;">
                  <v:imagedata r:id="rId11" o:title=""/>
                  <o:lock v:ext="edit"/>
                </v:rect>
                <v:shape id="文本框 2" o:spid="_x0000_s1026" o:spt="202" type="#_x0000_t202" style="position:absolute;left:2030;top:4867;height:2985;width:738;" fillcolor="#FFFFFF [3201]" filled="t" stroked="f" coordsize="21600,21600" o:gfxdata="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EuqbA2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3000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2000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1000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500</w:t>
                        </w:r>
                      </w:p>
                      <w:p>
                        <w:pPr>
                          <w:jc w:val="right"/>
                          <w:rPr>
                            <w:rFonts w:hint="default" w:ascii="Times New Roman" w:hAnsi="Times New Roman" w:eastAsia="宋体" w:cs="Times New Roman"/>
                            <w:sz w:val="16"/>
                            <w:szCs w:val="20"/>
                            <w:lang w:val="en-US" w:eastAsia="zh-CN"/>
                          </w:rPr>
                        </w:pPr>
                        <w:r>
                          <w:rPr>
                            <w:rFonts w:hint="default" w:ascii="Times New Roman" w:hAnsi="Times New Roman" w:eastAsia="宋体" w:cs="Times New Roman"/>
                            <w:sz w:val="16"/>
                            <w:szCs w:val="20"/>
                            <w:lang w:val="en-US" w:eastAsia="zh-CN"/>
                          </w:rPr>
                          <w:t>0</w:t>
                        </w:r>
                      </w:p>
                    </w:txbxContent>
                  </v:textbox>
                </v:shape>
                <v:rect id="矩形 3" o:spid="_x0000_s1026" o:spt="1" style="position:absolute;left:3517;top:5323;height:2247;width:629;v-text-anchor:middle;" fillcolor="#4F81BD [3204]" filled="t" stroked="t" coordsize="21600,21600" o:gfxdata="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5YnSvQAA&#10;ANsAAAAPAAAAAAAAAAEAIAAAACIAAABkcnMvZG93bnJldi54bWxQSwECFAAUAAAACACHTuJAMy8F&#10;njsAAAA5AAAAEAAAAAAAAAABACAAAAAMAQAAZHJzL3NoYXBleG1sLnhtbFBLBQYAAAAABgAGAFsB&#10;AAC2AwAAAAA=&#10;">
                  <v:fill on="t" focussize="0,0"/>
                  <v:stroke weight="2pt" color="#385D8A [3204]" joinstyle="round"/>
                  <v:imagedata o:title=""/>
                  <o:lock v:ext="edit" aspectratio="f"/>
                </v:rect>
                <v:rect id="矩形 4" o:spid="_x0000_s1026" o:spt="1" style="position:absolute;left:7085;top:5198;height:2352;width:629;v-text-anchor:middle;" fillcolor="#4F81BD [3204]" filled="t" stroked="t" coordsize="21600,21600" o:gfxdata="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BraSugAAANsA&#10;AAAPAAAAAAAAAAEAIAAAACIAAABkcnMvZG93bnJldi54bWxQSwECFAAUAAAACACHTuJAMy8FnjsA&#10;AAA5AAAAEAAAAAAAAAABACAAAAAJAQAAZHJzL3NoYXBleG1sLnhtbFBLBQYAAAAABgAGAFsBAACz&#10;AwAAAAA=&#10;">
                  <v:fill on="t" focussize="0,0"/>
                  <v:stroke weight="2pt" color="#385D8A [3204]" joinstyle="round"/>
                  <v:imagedata o:title=""/>
                  <o:lock v:ext="edit" aspectratio="f"/>
                </v:rect>
                <w10:wrap type="none"/>
                <w10:anchorlock/>
              </v:group>
            </w:pict>
          </mc:Fallback>
        </mc:AlternateConten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keepNext w:val="0"/>
        <w:keepLines w:val="0"/>
        <w:pageBreakBefore w:val="0"/>
        <w:widowControl w:val="0"/>
        <w:kinsoku/>
        <w:wordWrap/>
        <w:overflowPunct/>
        <w:topLinePunct w:val="0"/>
        <w:bidi w:val="0"/>
        <w:snapToGrid/>
        <w:spacing w:line="360" w:lineRule="auto"/>
        <w:ind w:left="0" w:firstLine="643" w:firstLineChars="200"/>
        <w:textAlignment w:val="auto"/>
        <w:outlineLvl w:val="2"/>
        <w:rPr>
          <w:rFonts w:ascii="仿宋" w:hAnsi="仿宋" w:eastAsia="仿宋"/>
          <w:b/>
          <w:color w:val="auto"/>
          <w:sz w:val="32"/>
          <w:szCs w:val="32"/>
        </w:rPr>
      </w:pPr>
      <w:r>
        <w:rPr>
          <w:rFonts w:hint="eastAsia" w:ascii="仿宋" w:hAnsi="仿宋" w:eastAsia="仿宋"/>
          <w:b/>
          <w:color w:val="auto"/>
          <w:sz w:val="32"/>
          <w:szCs w:val="32"/>
        </w:rPr>
        <w:t>（二）一般公共预算财政拨款支出决算结构情况</w:t>
      </w:r>
      <w:bookmarkEnd w:id="29"/>
    </w:p>
    <w:p>
      <w:pPr>
        <w:keepNext w:val="0"/>
        <w:keepLines w:val="0"/>
        <w:pageBreakBefore w:val="0"/>
        <w:widowControl w:val="0"/>
        <w:kinsoku/>
        <w:wordWrap/>
        <w:overflowPunct/>
        <w:topLinePunct w:val="0"/>
        <w:bidi w:val="0"/>
        <w:snapToGrid/>
        <w:spacing w:line="360" w:lineRule="auto"/>
        <w:ind w:left="0" w:firstLine="640"/>
        <w:textAlignment w:val="auto"/>
        <w:rPr>
          <w:rFonts w:ascii="仿宋" w:hAnsi="仿宋" w:eastAsia="仿宋"/>
          <w:color w:val="auto"/>
          <w:sz w:val="32"/>
          <w:szCs w:val="32"/>
        </w:rPr>
      </w:pPr>
      <w:r>
        <w:rPr>
          <w:rFonts w:hint="eastAsia" w:ascii="仿宋" w:hAnsi="仿宋" w:eastAsia="仿宋"/>
          <w:color w:val="auto"/>
          <w:sz w:val="32"/>
          <w:szCs w:val="32"/>
          <w:lang w:eastAsia="zh-CN"/>
        </w:rPr>
        <w:t>2021</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3359.08</w:t>
      </w:r>
      <w:r>
        <w:rPr>
          <w:rFonts w:hint="eastAsia" w:ascii="仿宋" w:hAnsi="仿宋" w:eastAsia="仿宋"/>
          <w:color w:val="auto"/>
          <w:sz w:val="32"/>
          <w:szCs w:val="32"/>
        </w:rPr>
        <w:t>万元，主要用于以下方面</w:t>
      </w:r>
      <w:r>
        <w:rPr>
          <w:rFonts w:hint="eastAsia" w:ascii="仿宋" w:hAnsi="仿宋" w:eastAsia="仿宋"/>
          <w:color w:val="auto"/>
          <w:sz w:val="32"/>
          <w:szCs w:val="32"/>
          <w:lang w:eastAsia="zh-CN"/>
        </w:rPr>
        <w:t>：</w:t>
      </w:r>
      <w:r>
        <w:rPr>
          <w:rFonts w:hint="eastAsia" w:ascii="仿宋" w:hAnsi="仿宋" w:eastAsia="仿宋"/>
          <w:b/>
          <w:color w:val="auto"/>
          <w:sz w:val="32"/>
          <w:szCs w:val="32"/>
        </w:rPr>
        <w:t>教育支出（类）</w:t>
      </w:r>
      <w:r>
        <w:rPr>
          <w:rFonts w:hint="eastAsia" w:ascii="仿宋" w:hAnsi="仿宋" w:eastAsia="仿宋"/>
          <w:color w:val="auto"/>
          <w:sz w:val="32"/>
          <w:szCs w:val="32"/>
          <w:lang w:val="en-US" w:eastAsia="zh-CN"/>
        </w:rPr>
        <w:t>3359.08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bidi w:val="0"/>
        <w:snapToGrid/>
        <w:spacing w:line="360" w:lineRule="auto"/>
        <w:jc w:val="center"/>
        <w:textAlignment w:val="auto"/>
        <w:outlineLvl w:val="2"/>
        <w:rPr>
          <w:rFonts w:hint="eastAsia" w:ascii="仿宋" w:hAnsi="仿宋" w:eastAsia="仿宋"/>
          <w:b/>
          <w:color w:val="auto"/>
          <w:sz w:val="32"/>
          <w:szCs w:val="32"/>
        </w:rPr>
      </w:pPr>
      <w:bookmarkStart w:id="30" w:name="_Toc15377212"/>
      <w:r>
        <w:rPr>
          <w:rFonts w:hint="eastAsia" w:ascii="仿宋" w:hAnsi="仿宋" w:eastAsia="仿宋"/>
          <w:color w:val="auto"/>
          <w:sz w:val="32"/>
          <w:szCs w:val="32"/>
          <w:highlight w:val="none"/>
          <w:shd w:val="pct10" w:color="auto" w:fill="FFFFFF"/>
          <w:lang w:eastAsia="zh-CN"/>
        </w:rPr>
        <w:drawing>
          <wp:inline distT="0" distB="0" distL="114300" distR="114300">
            <wp:extent cx="5203825" cy="1419860"/>
            <wp:effectExtent l="4445" t="4445" r="11430" b="23495"/>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keepNext w:val="0"/>
        <w:keepLines w:val="0"/>
        <w:pageBreakBefore w:val="0"/>
        <w:widowControl w:val="0"/>
        <w:kinsoku/>
        <w:wordWrap/>
        <w:overflowPunct/>
        <w:topLinePunct w:val="0"/>
        <w:bidi w:val="0"/>
        <w:snapToGrid/>
        <w:spacing w:line="360" w:lineRule="auto"/>
        <w:ind w:left="0" w:firstLine="643" w:firstLineChars="200"/>
        <w:textAlignment w:val="auto"/>
        <w:outlineLvl w:val="2"/>
        <w:rPr>
          <w:rFonts w:ascii="仿宋" w:hAnsi="仿宋" w:eastAsia="仿宋"/>
          <w:b/>
          <w:color w:val="auto"/>
          <w:sz w:val="32"/>
          <w:szCs w:val="32"/>
        </w:rPr>
      </w:pPr>
      <w:r>
        <w:rPr>
          <w:rFonts w:hint="eastAsia" w:ascii="仿宋" w:hAnsi="仿宋" w:eastAsia="仿宋"/>
          <w:b/>
          <w:color w:val="auto"/>
          <w:sz w:val="32"/>
          <w:szCs w:val="32"/>
        </w:rPr>
        <w:t>（三）一般公共预算财政拨款支出决算具体情况</w:t>
      </w:r>
      <w:bookmarkEnd w:id="30"/>
    </w:p>
    <w:p>
      <w:pPr>
        <w:keepNext w:val="0"/>
        <w:keepLines w:val="0"/>
        <w:pageBreakBefore w:val="0"/>
        <w:widowControl w:val="0"/>
        <w:kinsoku/>
        <w:wordWrap/>
        <w:overflowPunct/>
        <w:topLinePunct w:val="0"/>
        <w:bidi w:val="0"/>
        <w:snapToGrid/>
        <w:spacing w:line="360" w:lineRule="auto"/>
        <w:ind w:left="0" w:firstLine="643" w:firstLineChars="200"/>
        <w:textAlignment w:val="auto"/>
        <w:outlineLvl w:val="2"/>
        <w:rPr>
          <w:rFonts w:hint="eastAsia" w:ascii="仿宋" w:hAnsi="仿宋" w:eastAsia="仿宋"/>
          <w:color w:val="auto"/>
          <w:sz w:val="32"/>
          <w:szCs w:val="32"/>
          <w:lang w:eastAsia="zh-CN"/>
        </w:rPr>
      </w:pPr>
      <w:bookmarkStart w:id="31" w:name="_Toc15377444"/>
      <w:bookmarkStart w:id="32" w:name="_Toc15377213"/>
      <w:bookmarkStart w:id="33" w:name="_Toc15378460"/>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21</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般公共预算支出决算数为</w:t>
      </w:r>
      <w:r>
        <w:rPr>
          <w:rFonts w:hint="eastAsia" w:ascii="仿宋" w:hAnsi="仿宋" w:eastAsia="仿宋"/>
          <w:color w:val="auto"/>
          <w:sz w:val="32"/>
          <w:szCs w:val="32"/>
          <w:lang w:val="en-US" w:eastAsia="zh-CN"/>
        </w:rPr>
        <w:t>3359.08万元</w:t>
      </w:r>
      <w:r>
        <w:rPr>
          <w:rFonts w:hint="eastAsia" w:ascii="仿宋" w:hAnsi="仿宋" w:eastAsia="仿宋"/>
          <w:color w:val="auto"/>
          <w:sz w:val="32"/>
          <w:szCs w:val="32"/>
        </w:rPr>
        <w:t>，</w:t>
      </w:r>
      <w:r>
        <w:rPr>
          <w:rStyle w:val="16"/>
          <w:rFonts w:hint="eastAsia" w:ascii="仿宋" w:hAnsi="仿宋" w:eastAsia="仿宋"/>
          <w:bCs/>
          <w:color w:val="auto"/>
          <w:sz w:val="32"/>
          <w:szCs w:val="32"/>
        </w:rPr>
        <w:t>完成预算</w:t>
      </w:r>
      <w:r>
        <w:rPr>
          <w:rStyle w:val="16"/>
          <w:rFonts w:hint="eastAsia" w:ascii="仿宋" w:hAnsi="仿宋" w:eastAsia="仿宋"/>
          <w:bCs/>
          <w:color w:val="auto"/>
          <w:sz w:val="32"/>
          <w:szCs w:val="32"/>
          <w:highlight w:val="none"/>
          <w:lang w:val="en-US" w:eastAsia="zh-CN"/>
        </w:rPr>
        <w:t>104.23</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rPr>
        <w:t>。其中</w:t>
      </w:r>
      <w:bookmarkEnd w:id="31"/>
      <w:bookmarkEnd w:id="32"/>
      <w:bookmarkEnd w:id="33"/>
    </w:p>
    <w:p>
      <w:pPr>
        <w:keepNext w:val="0"/>
        <w:keepLines w:val="0"/>
        <w:pageBreakBefore w:val="0"/>
        <w:widowControl w:val="0"/>
        <w:kinsoku/>
        <w:wordWrap/>
        <w:overflowPunct/>
        <w:topLinePunct w:val="0"/>
        <w:bidi w:val="0"/>
        <w:snapToGrid/>
        <w:spacing w:line="360" w:lineRule="auto"/>
        <w:ind w:left="0" w:firstLine="640"/>
        <w:textAlignment w:val="auto"/>
        <w:rPr>
          <w:rFonts w:ascii="仿宋" w:hAnsi="仿宋" w:eastAsia="仿宋"/>
          <w:b/>
          <w:color w:val="auto"/>
          <w:sz w:val="32"/>
          <w:szCs w:val="32"/>
        </w:rPr>
      </w:pPr>
      <w:r>
        <w:rPr>
          <w:rStyle w:val="16"/>
          <w:rFonts w:hint="eastAsia" w:ascii="仿宋" w:hAnsi="仿宋" w:eastAsia="仿宋"/>
          <w:bCs/>
          <w:color w:val="auto"/>
          <w:sz w:val="32"/>
          <w:szCs w:val="32"/>
        </w:rPr>
        <w:t>教育</w:t>
      </w:r>
      <w:r>
        <w:rPr>
          <w:rStyle w:val="16"/>
          <w:rFonts w:hint="eastAsia" w:ascii="仿宋" w:hAnsi="仿宋" w:eastAsia="仿宋"/>
          <w:bCs/>
          <w:color w:val="auto"/>
          <w:sz w:val="32"/>
          <w:szCs w:val="32"/>
          <w:lang w:val="en-US" w:eastAsia="zh-CN"/>
        </w:rPr>
        <w:t>205</w:t>
      </w:r>
      <w:r>
        <w:rPr>
          <w:rStyle w:val="16"/>
          <w:rFonts w:hint="eastAsia" w:ascii="仿宋" w:hAnsi="仿宋" w:eastAsia="仿宋"/>
          <w:bCs/>
          <w:color w:val="auto"/>
          <w:sz w:val="32"/>
          <w:szCs w:val="32"/>
        </w:rPr>
        <w:t>（类）</w:t>
      </w:r>
      <w:r>
        <w:rPr>
          <w:rStyle w:val="16"/>
          <w:rFonts w:hint="eastAsia" w:ascii="仿宋" w:hAnsi="仿宋" w:eastAsia="仿宋"/>
          <w:bCs/>
          <w:color w:val="auto"/>
          <w:sz w:val="32"/>
          <w:szCs w:val="32"/>
          <w:lang w:val="en-US" w:eastAsia="zh-CN"/>
        </w:rPr>
        <w:t>02</w:t>
      </w:r>
      <w:r>
        <w:rPr>
          <w:rStyle w:val="16"/>
          <w:rFonts w:hint="eastAsia" w:ascii="仿宋" w:hAnsi="仿宋" w:eastAsia="仿宋"/>
          <w:bCs/>
          <w:color w:val="auto"/>
          <w:sz w:val="32"/>
          <w:szCs w:val="32"/>
        </w:rPr>
        <w:t>（款）</w:t>
      </w:r>
      <w:r>
        <w:rPr>
          <w:rStyle w:val="16"/>
          <w:rFonts w:hint="eastAsia" w:ascii="仿宋" w:hAnsi="仿宋" w:eastAsia="仿宋"/>
          <w:bCs/>
          <w:color w:val="auto"/>
          <w:sz w:val="32"/>
          <w:szCs w:val="32"/>
          <w:lang w:val="en-US" w:eastAsia="zh-CN"/>
        </w:rPr>
        <w:t>04</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lang w:val="en-US" w:eastAsia="zh-CN"/>
        </w:rPr>
        <w:t>3359.08</w:t>
      </w:r>
      <w:r>
        <w:rPr>
          <w:rStyle w:val="16"/>
          <w:rFonts w:hint="eastAsia" w:ascii="仿宋" w:hAnsi="仿宋" w:eastAsia="仿宋"/>
          <w:b w:val="0"/>
          <w:bCs/>
          <w:color w:val="auto"/>
          <w:sz w:val="32"/>
          <w:szCs w:val="32"/>
        </w:rPr>
        <w:t>万元，完成预算</w:t>
      </w:r>
      <w:r>
        <w:rPr>
          <w:rStyle w:val="16"/>
          <w:rFonts w:hint="eastAsia" w:ascii="仿宋" w:hAnsi="仿宋" w:eastAsia="仿宋"/>
          <w:bCs/>
          <w:color w:val="auto"/>
          <w:sz w:val="32"/>
          <w:szCs w:val="32"/>
          <w:highlight w:val="none"/>
          <w:lang w:val="en-US" w:eastAsia="zh-CN"/>
        </w:rPr>
        <w:t>104.23</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rPr>
        <w:t>，决算数</w:t>
      </w:r>
      <w:r>
        <w:rPr>
          <w:rStyle w:val="16"/>
          <w:rFonts w:hint="eastAsia" w:ascii="仿宋" w:hAnsi="仿宋" w:eastAsia="仿宋"/>
          <w:b w:val="0"/>
          <w:bCs/>
          <w:color w:val="auto"/>
          <w:sz w:val="32"/>
          <w:szCs w:val="32"/>
          <w:lang w:eastAsia="zh-CN"/>
        </w:rPr>
        <w:t>大</w:t>
      </w:r>
      <w:r>
        <w:rPr>
          <w:rStyle w:val="16"/>
          <w:rFonts w:hint="eastAsia" w:ascii="仿宋" w:hAnsi="仿宋" w:eastAsia="仿宋"/>
          <w:b w:val="0"/>
          <w:bCs/>
          <w:color w:val="auto"/>
          <w:sz w:val="32"/>
          <w:szCs w:val="32"/>
        </w:rPr>
        <w:t>于预算数的主要原因是</w:t>
      </w:r>
      <w:r>
        <w:rPr>
          <w:rFonts w:hint="eastAsia" w:ascii="仿宋" w:hAnsi="仿宋" w:eastAsia="仿宋"/>
          <w:color w:val="auto"/>
          <w:sz w:val="32"/>
          <w:szCs w:val="32"/>
          <w:lang w:val="en-US" w:eastAsia="zh-CN"/>
        </w:rPr>
        <w:t>2020年目标奖调整和教教职工工资调标等。</w:t>
      </w:r>
    </w:p>
    <w:p>
      <w:pPr>
        <w:keepNext w:val="0"/>
        <w:keepLines w:val="0"/>
        <w:pageBreakBefore w:val="0"/>
        <w:widowControl w:val="0"/>
        <w:tabs>
          <w:tab w:val="right" w:pos="8306"/>
        </w:tabs>
        <w:kinsoku/>
        <w:wordWrap/>
        <w:overflowPunct/>
        <w:topLinePunct w:val="0"/>
        <w:bidi w:val="0"/>
        <w:snapToGrid/>
        <w:spacing w:line="360" w:lineRule="auto"/>
        <w:ind w:left="0" w:firstLine="640"/>
        <w:textAlignment w:val="auto"/>
        <w:outlineLvl w:val="1"/>
        <w:rPr>
          <w:rStyle w:val="27"/>
          <w:color w:val="auto"/>
        </w:rPr>
      </w:pPr>
      <w:bookmarkStart w:id="34" w:name="_Toc15377214"/>
      <w:bookmarkStart w:id="35"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7"/>
          <w:rFonts w:hint="eastAsia" w:ascii="黑体" w:hAnsi="黑体" w:eastAsia="黑体"/>
          <w:b w:val="0"/>
          <w:color w:val="auto"/>
        </w:rPr>
        <w:t>般公共预算财政拨款基本支出决算情况说明</w:t>
      </w:r>
      <w:bookmarkEnd w:id="34"/>
      <w:bookmarkEnd w:id="35"/>
      <w:r>
        <w:rPr>
          <w:rStyle w:val="27"/>
          <w:rFonts w:ascii="黑体" w:hAnsi="黑体" w:eastAsia="黑体"/>
          <w:b w:val="0"/>
          <w:color w:val="auto"/>
        </w:rPr>
        <w:tab/>
      </w:r>
    </w:p>
    <w:p>
      <w:pPr>
        <w:keepNext w:val="0"/>
        <w:keepLines w:val="0"/>
        <w:pageBreakBefore w:val="0"/>
        <w:widowControl w:val="0"/>
        <w:kinsoku/>
        <w:wordWrap/>
        <w:overflowPunct/>
        <w:topLinePunct w:val="0"/>
        <w:bidi w:val="0"/>
        <w:snapToGrid/>
        <w:spacing w:line="360" w:lineRule="auto"/>
        <w:ind w:left="0" w:firstLine="645"/>
        <w:textAlignment w:val="auto"/>
        <w:rPr>
          <w:rFonts w:ascii="仿宋" w:hAnsi="仿宋" w:eastAsia="仿宋"/>
          <w:color w:val="auto"/>
          <w:sz w:val="32"/>
          <w:szCs w:val="32"/>
        </w:rPr>
      </w:pPr>
      <w:r>
        <w:rPr>
          <w:rFonts w:hint="eastAsia" w:ascii="仿宋" w:hAnsi="仿宋" w:eastAsia="仿宋"/>
          <w:color w:val="auto"/>
          <w:sz w:val="32"/>
          <w:szCs w:val="32"/>
          <w:lang w:eastAsia="zh-CN"/>
        </w:rPr>
        <w:t>2021</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3359.08</w:t>
      </w:r>
      <w:r>
        <w:rPr>
          <w:rFonts w:hint="eastAsia" w:ascii="仿宋" w:hAnsi="仿宋" w:eastAsia="仿宋"/>
          <w:color w:val="auto"/>
          <w:sz w:val="32"/>
          <w:szCs w:val="32"/>
        </w:rPr>
        <w:t>万元，其中：</w:t>
      </w:r>
    </w:p>
    <w:p>
      <w:pPr>
        <w:keepNext w:val="0"/>
        <w:keepLines w:val="0"/>
        <w:pageBreakBefore w:val="0"/>
        <w:widowControl w:val="0"/>
        <w:kinsoku/>
        <w:wordWrap/>
        <w:overflowPunct/>
        <w:topLinePunct w:val="0"/>
        <w:bidi w:val="0"/>
        <w:snapToGrid/>
        <w:spacing w:line="360" w:lineRule="auto"/>
        <w:ind w:left="0" w:firstLine="645"/>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3053.30</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val="0"/>
        <w:kinsoku/>
        <w:wordWrap/>
        <w:overflowPunct/>
        <w:topLinePunct w:val="0"/>
        <w:bidi w:val="0"/>
        <w:snapToGrid/>
        <w:spacing w:line="360" w:lineRule="auto"/>
        <w:ind w:left="0" w:firstLine="645"/>
        <w:textAlignment w:val="auto"/>
        <w:rPr>
          <w:rFonts w:ascii="仿宋" w:hAnsi="仿宋" w:eastAsia="仿宋"/>
          <w:color w:val="auto"/>
          <w:sz w:val="32"/>
          <w:szCs w:val="32"/>
        </w:rPr>
      </w:pPr>
      <w:r>
        <w:rPr>
          <w:rFonts w:hint="eastAsia" w:ascii="仿宋" w:hAnsi="仿宋" w:eastAsia="仿宋"/>
          <w:color w:val="auto"/>
          <w:sz w:val="32"/>
          <w:szCs w:val="32"/>
        </w:rPr>
        <w:t>日常公用经费</w:t>
      </w:r>
      <w:r>
        <w:rPr>
          <w:rFonts w:hint="eastAsia" w:ascii="仿宋" w:hAnsi="仿宋" w:eastAsia="仿宋"/>
          <w:color w:val="auto"/>
          <w:sz w:val="32"/>
          <w:szCs w:val="32"/>
          <w:lang w:val="en-US" w:eastAsia="zh-CN"/>
        </w:rPr>
        <w:t>305.78</w:t>
      </w:r>
      <w:r>
        <w:rPr>
          <w:rFonts w:hint="eastAsia" w:ascii="仿宋" w:hAnsi="仿宋" w:eastAsia="仿宋"/>
          <w:color w:val="auto"/>
          <w:sz w:val="32"/>
          <w:szCs w:val="32"/>
        </w:rPr>
        <w:t>万元，主要包括：办公费、印刷费、咨询费、手续费、水费、电费、邮电费、取暖费、物业管理费、差旅费、维修（护）费、租赁费、会议费、培训费、公务接待费、劳务费、工会经费、福利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bidi w:val="0"/>
        <w:snapToGrid/>
        <w:spacing w:line="360" w:lineRule="auto"/>
        <w:ind w:left="0" w:firstLine="640"/>
        <w:textAlignment w:val="auto"/>
        <w:outlineLvl w:val="1"/>
        <w:rPr>
          <w:rStyle w:val="27"/>
          <w:rFonts w:ascii="黑体" w:hAnsi="黑体" w:eastAsia="黑体"/>
          <w:b w:val="0"/>
          <w:color w:val="auto"/>
        </w:rPr>
      </w:pPr>
      <w:bookmarkStart w:id="36" w:name="_Toc15377215"/>
      <w:bookmarkStart w:id="37" w:name="_Toc15396609"/>
      <w:r>
        <w:rPr>
          <w:rFonts w:hint="eastAsia" w:ascii="黑体" w:eastAsia="黑体"/>
          <w:color w:val="auto"/>
          <w:sz w:val="32"/>
          <w:szCs w:val="32"/>
        </w:rPr>
        <w:t>七、</w:t>
      </w:r>
      <w:r>
        <w:rPr>
          <w:rStyle w:val="27"/>
          <w:rFonts w:hint="eastAsia" w:ascii="黑体" w:hAnsi="黑体" w:eastAsia="黑体"/>
          <w:color w:val="auto"/>
        </w:rPr>
        <w:t>“</w:t>
      </w:r>
      <w:r>
        <w:rPr>
          <w:rStyle w:val="27"/>
          <w:rFonts w:hint="eastAsia" w:ascii="黑体" w:hAnsi="黑体" w:eastAsia="黑体"/>
          <w:b w:val="0"/>
          <w:color w:val="auto"/>
        </w:rPr>
        <w:t>三公”经费财政拨款支出决算情况说明</w:t>
      </w:r>
      <w:bookmarkEnd w:id="36"/>
      <w:bookmarkEnd w:id="37"/>
    </w:p>
    <w:p>
      <w:pPr>
        <w:keepNext w:val="0"/>
        <w:keepLines w:val="0"/>
        <w:pageBreakBefore w:val="0"/>
        <w:widowControl w:val="0"/>
        <w:kinsoku/>
        <w:wordWrap/>
        <w:overflowPunct/>
        <w:topLinePunct w:val="0"/>
        <w:bidi w:val="0"/>
        <w:snapToGrid/>
        <w:spacing w:line="360" w:lineRule="auto"/>
        <w:ind w:left="0" w:firstLine="640"/>
        <w:textAlignment w:val="auto"/>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bookmarkEnd w:id="38"/>
    </w:p>
    <w:p>
      <w:pPr>
        <w:keepNext w:val="0"/>
        <w:keepLines w:val="0"/>
        <w:pageBreakBefore w:val="0"/>
        <w:widowControl w:val="0"/>
        <w:kinsoku/>
        <w:wordWrap/>
        <w:overflowPunct/>
        <w:topLinePunct w:val="0"/>
        <w:bidi w:val="0"/>
        <w:snapToGrid/>
        <w:spacing w:line="360" w:lineRule="auto"/>
        <w:ind w:left="0" w:firstLine="640"/>
        <w:textAlignment w:val="auto"/>
        <w:rPr>
          <w:rFonts w:ascii="仿宋" w:hAnsi="仿宋" w:eastAsia="仿宋"/>
          <w:color w:val="auto"/>
          <w:sz w:val="32"/>
          <w:szCs w:val="32"/>
        </w:rPr>
      </w:pPr>
      <w:r>
        <w:rPr>
          <w:rFonts w:hint="eastAsia" w:ascii="仿宋" w:hAnsi="仿宋" w:eastAsia="仿宋"/>
          <w:color w:val="auto"/>
          <w:sz w:val="32"/>
          <w:szCs w:val="32"/>
          <w:lang w:eastAsia="zh-CN"/>
        </w:rPr>
        <w:t>2021</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2.19</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87.6</w:t>
      </w:r>
      <w:r>
        <w:rPr>
          <w:rFonts w:ascii="仿宋" w:hAnsi="仿宋" w:eastAsia="仿宋"/>
          <w:color w:val="auto"/>
          <w:sz w:val="32"/>
          <w:szCs w:val="32"/>
        </w:rPr>
        <w:t>%</w:t>
      </w:r>
      <w:r>
        <w:rPr>
          <w:rFonts w:hint="eastAsia" w:ascii="仿宋" w:hAnsi="仿宋" w:eastAsia="仿宋"/>
          <w:color w:val="auto"/>
          <w:sz w:val="32"/>
          <w:szCs w:val="32"/>
        </w:rPr>
        <w:t>，决算数小于预算数的主要原因是</w:t>
      </w:r>
      <w:r>
        <w:rPr>
          <w:rFonts w:hint="eastAsia" w:ascii="仿宋" w:hAnsi="仿宋" w:eastAsia="仿宋"/>
          <w:color w:val="auto"/>
          <w:sz w:val="32"/>
          <w:szCs w:val="32"/>
          <w:lang w:val="en-US" w:eastAsia="zh-CN"/>
        </w:rPr>
        <w:t>执行中央</w:t>
      </w:r>
      <w:bookmarkStart w:id="66" w:name="_GoBack"/>
      <w:bookmarkEnd w:id="66"/>
      <w:r>
        <w:rPr>
          <w:rFonts w:hint="eastAsia" w:ascii="仿宋" w:hAnsi="仿宋" w:eastAsia="仿宋"/>
          <w:color w:val="auto"/>
          <w:sz w:val="32"/>
          <w:szCs w:val="32"/>
          <w:lang w:val="en-US" w:eastAsia="zh-CN"/>
        </w:rPr>
        <w:t>八项规定精神</w:t>
      </w:r>
      <w:r>
        <w:rPr>
          <w:rFonts w:hint="eastAsia" w:ascii="仿宋" w:hAnsi="仿宋" w:eastAsia="仿宋"/>
          <w:color w:val="auto"/>
          <w:sz w:val="32"/>
          <w:szCs w:val="32"/>
        </w:rPr>
        <w:t>。</w:t>
      </w:r>
    </w:p>
    <w:p>
      <w:pPr>
        <w:keepNext w:val="0"/>
        <w:keepLines w:val="0"/>
        <w:pageBreakBefore w:val="0"/>
        <w:widowControl w:val="0"/>
        <w:kinsoku/>
        <w:wordWrap/>
        <w:overflowPunct/>
        <w:topLinePunct w:val="0"/>
        <w:bidi w:val="0"/>
        <w:snapToGrid/>
        <w:spacing w:line="360" w:lineRule="auto"/>
        <w:ind w:left="0" w:firstLine="640"/>
        <w:textAlignment w:val="auto"/>
        <w:outlineLvl w:val="2"/>
        <w:rPr>
          <w:rFonts w:ascii="仿宋" w:hAnsi="仿宋" w:eastAsia="仿宋"/>
          <w:b/>
          <w:color w:val="auto"/>
          <w:sz w:val="32"/>
          <w:szCs w:val="32"/>
        </w:rPr>
      </w:pPr>
      <w:bookmarkStart w:id="39" w:name="_Toc15377217"/>
      <w:r>
        <w:rPr>
          <w:rFonts w:hint="eastAsia" w:ascii="仿宋" w:hAnsi="仿宋" w:eastAsia="仿宋"/>
          <w:b/>
          <w:color w:val="auto"/>
          <w:sz w:val="32"/>
          <w:szCs w:val="32"/>
        </w:rPr>
        <w:t>（二）“三公”经费财政拨款支出决算具体情况说明</w:t>
      </w:r>
      <w:bookmarkEnd w:id="39"/>
    </w:p>
    <w:p>
      <w:pPr>
        <w:keepNext w:val="0"/>
        <w:keepLines w:val="0"/>
        <w:pageBreakBefore w:val="0"/>
        <w:widowControl w:val="0"/>
        <w:kinsoku/>
        <w:wordWrap/>
        <w:overflowPunct/>
        <w:topLinePunct w:val="0"/>
        <w:bidi w:val="0"/>
        <w:snapToGrid/>
        <w:spacing w:line="360" w:lineRule="auto"/>
        <w:ind w:left="0" w:firstLine="640"/>
        <w:textAlignment w:val="auto"/>
        <w:rPr>
          <w:rFonts w:ascii="仿宋" w:hAnsi="仿宋" w:eastAsia="仿宋"/>
          <w:color w:val="auto"/>
          <w:sz w:val="32"/>
          <w:szCs w:val="32"/>
        </w:rPr>
      </w:pPr>
      <w:r>
        <w:rPr>
          <w:rFonts w:hint="eastAsia" w:ascii="仿宋" w:hAnsi="仿宋" w:eastAsia="仿宋"/>
          <w:color w:val="auto"/>
          <w:sz w:val="32"/>
          <w:szCs w:val="32"/>
          <w:lang w:eastAsia="zh-CN"/>
        </w:rPr>
        <w:t>2021</w:t>
      </w:r>
      <w:r>
        <w:rPr>
          <w:rFonts w:hint="eastAsia" w:ascii="仿宋" w:hAnsi="仿宋" w:eastAsia="仿宋"/>
          <w:color w:val="auto"/>
          <w:sz w:val="32"/>
          <w:szCs w:val="32"/>
        </w:rPr>
        <w:t>年“三公”经费财政拨款支出决算中，</w:t>
      </w:r>
      <w:r>
        <w:rPr>
          <w:rFonts w:hint="eastAsia" w:ascii="仿宋" w:hAnsi="仿宋" w:eastAsia="仿宋"/>
          <w:color w:val="auto"/>
          <w:sz w:val="32"/>
          <w:szCs w:val="32"/>
          <w:lang w:eastAsia="zh-CN"/>
        </w:rPr>
        <w:t>本单位未发生</w:t>
      </w:r>
      <w:r>
        <w:rPr>
          <w:rFonts w:hint="eastAsia" w:ascii="仿宋" w:hAnsi="仿宋" w:eastAsia="仿宋"/>
          <w:color w:val="auto"/>
          <w:sz w:val="32"/>
          <w:szCs w:val="32"/>
        </w:rPr>
        <w:t>因公出国（境）费</w:t>
      </w:r>
      <w:r>
        <w:rPr>
          <w:rFonts w:hint="eastAsia" w:ascii="仿宋" w:hAnsi="仿宋" w:eastAsia="仿宋"/>
          <w:color w:val="auto"/>
          <w:sz w:val="32"/>
          <w:szCs w:val="32"/>
          <w:lang w:eastAsia="zh-CN"/>
        </w:rPr>
        <w:t>、</w:t>
      </w:r>
      <w:r>
        <w:rPr>
          <w:rFonts w:hint="eastAsia" w:ascii="仿宋" w:hAnsi="仿宋" w:eastAsia="仿宋"/>
          <w:color w:val="auto"/>
          <w:sz w:val="32"/>
          <w:szCs w:val="32"/>
        </w:rPr>
        <w:t>公务用车购置及运行维护费</w:t>
      </w:r>
      <w:r>
        <w:rPr>
          <w:rFonts w:hint="eastAsia" w:ascii="仿宋" w:hAnsi="仿宋" w:eastAsia="仿宋"/>
          <w:color w:val="auto"/>
          <w:sz w:val="32"/>
          <w:szCs w:val="32"/>
          <w:lang w:eastAsia="zh-CN"/>
        </w:rPr>
        <w:t>，当年未安排</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2.19</w:t>
      </w:r>
      <w:r>
        <w:rPr>
          <w:rFonts w:hint="eastAsia" w:ascii="仿宋" w:hAnsi="仿宋" w:eastAsia="仿宋"/>
          <w:color w:val="auto"/>
          <w:sz w:val="32"/>
          <w:szCs w:val="32"/>
        </w:rPr>
        <w:t>万元，</w:t>
      </w:r>
      <w:r>
        <w:rPr>
          <w:rFonts w:hint="eastAsia" w:ascii="仿宋" w:hAnsi="仿宋" w:eastAsia="仿宋"/>
          <w:color w:val="auto"/>
          <w:sz w:val="32"/>
          <w:szCs w:val="32"/>
          <w:lang w:eastAsia="zh-CN"/>
        </w:rPr>
        <w:t>年初预算</w:t>
      </w:r>
      <w:r>
        <w:rPr>
          <w:rFonts w:hint="eastAsia" w:ascii="仿宋" w:hAnsi="仿宋" w:eastAsia="仿宋"/>
          <w:color w:val="auto"/>
          <w:sz w:val="32"/>
          <w:szCs w:val="32"/>
          <w:lang w:val="en-US" w:eastAsia="zh-CN"/>
        </w:rPr>
        <w:t>2.5万元</w:t>
      </w:r>
      <w:r>
        <w:rPr>
          <w:rFonts w:hint="eastAsia" w:ascii="仿宋" w:hAnsi="仿宋" w:eastAsia="仿宋"/>
          <w:color w:val="auto"/>
          <w:sz w:val="32"/>
          <w:szCs w:val="32"/>
        </w:rPr>
        <w:t>。具体情况如下：</w:t>
      </w:r>
    </w:p>
    <w:p>
      <w:pPr>
        <w:keepNext w:val="0"/>
        <w:keepLines w:val="0"/>
        <w:pageBreakBefore w:val="0"/>
        <w:widowControl w:val="0"/>
        <w:kinsoku/>
        <w:wordWrap/>
        <w:overflowPunct/>
        <w:topLinePunct w:val="0"/>
        <w:bidi w:val="0"/>
        <w:snapToGrid/>
        <w:spacing w:line="360" w:lineRule="auto"/>
        <w:ind w:left="0" w:firstLine="640"/>
        <w:textAlignment w:val="auto"/>
        <w:rPr>
          <w:rFonts w:ascii="仿宋_GB2312" w:eastAsia="仿宋_GB2312"/>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，年初未安排预算</w:t>
      </w:r>
      <w:r>
        <w:rPr>
          <w:rStyle w:val="16"/>
          <w:rFonts w:hint="eastAsia" w:ascii="仿宋" w:hAnsi="仿宋" w:eastAsia="仿宋"/>
          <w:b w:val="0"/>
          <w:bCs/>
          <w:color w:val="auto"/>
          <w:sz w:val="32"/>
          <w:szCs w:val="32"/>
        </w:rPr>
        <w:t>。</w:t>
      </w:r>
    </w:p>
    <w:p>
      <w:pPr>
        <w:keepNext w:val="0"/>
        <w:keepLines w:val="0"/>
        <w:pageBreakBefore w:val="0"/>
        <w:widowControl w:val="0"/>
        <w:kinsoku/>
        <w:wordWrap/>
        <w:overflowPunct/>
        <w:topLinePunct w:val="0"/>
        <w:bidi w:val="0"/>
        <w:snapToGrid/>
        <w:spacing w:line="360" w:lineRule="auto"/>
        <w:ind w:left="0" w:firstLine="640"/>
        <w:textAlignment w:val="auto"/>
        <w:rPr>
          <w:rFonts w:ascii="仿宋_GB2312" w:eastAsia="仿宋_GB2312"/>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，年初未安排预算</w:t>
      </w:r>
      <w:r>
        <w:rPr>
          <w:rStyle w:val="16"/>
          <w:rFonts w:hint="eastAsia" w:ascii="仿宋" w:hAnsi="仿宋" w:eastAsia="仿宋"/>
          <w:b w:val="0"/>
          <w:bCs/>
          <w:color w:val="auto"/>
          <w:sz w:val="32"/>
          <w:szCs w:val="32"/>
        </w:rPr>
        <w:t>。</w:t>
      </w:r>
    </w:p>
    <w:p>
      <w:pPr>
        <w:keepNext w:val="0"/>
        <w:keepLines w:val="0"/>
        <w:pageBreakBefore w:val="0"/>
        <w:widowControl w:val="0"/>
        <w:kinsoku/>
        <w:wordWrap/>
        <w:overflowPunct/>
        <w:topLinePunct w:val="0"/>
        <w:bidi w:val="0"/>
        <w:snapToGrid/>
        <w:spacing w:line="360" w:lineRule="auto"/>
        <w:ind w:left="0" w:firstLine="640"/>
        <w:textAlignment w:val="auto"/>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2.19</w:t>
      </w:r>
      <w:r>
        <w:rPr>
          <w:rFonts w:hint="eastAsia" w:ascii="仿宋_GB2312" w:eastAsia="仿宋_GB2312"/>
          <w:color w:val="auto"/>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87.6</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年减少</w:t>
      </w:r>
      <w:r>
        <w:rPr>
          <w:rFonts w:hint="eastAsia" w:ascii="仿宋_GB2312" w:eastAsia="仿宋_GB2312"/>
          <w:color w:val="auto"/>
          <w:sz w:val="32"/>
          <w:szCs w:val="32"/>
          <w:lang w:val="en-US" w:eastAsia="zh-CN"/>
        </w:rPr>
        <w:t>0.03</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1.35</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节约开支，执行中央八项规定精神，</w:t>
      </w:r>
      <w:r>
        <w:rPr>
          <w:rFonts w:hint="eastAsia" w:ascii="仿宋_GB2312" w:eastAsia="仿宋_GB2312"/>
          <w:color w:val="auto"/>
          <w:sz w:val="32"/>
          <w:szCs w:val="32"/>
        </w:rPr>
        <w:t>其中</w:t>
      </w: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2.19</w:t>
      </w:r>
      <w:r>
        <w:rPr>
          <w:rFonts w:hint="eastAsia" w:ascii="仿宋_GB2312" w:eastAsia="仿宋_GB2312"/>
          <w:color w:val="auto"/>
          <w:sz w:val="32"/>
          <w:szCs w:val="32"/>
        </w:rPr>
        <w:t>万元，主要用于</w:t>
      </w:r>
      <w:r>
        <w:rPr>
          <w:rFonts w:hint="eastAsia" w:ascii="仿宋_GB2312" w:eastAsia="仿宋_GB2312"/>
          <w:color w:val="auto"/>
          <w:sz w:val="32"/>
          <w:szCs w:val="32"/>
          <w:lang w:val="en-US" w:eastAsia="zh-CN"/>
        </w:rPr>
        <w:t>教育教学和教学研究接待</w:t>
      </w:r>
      <w:r>
        <w:rPr>
          <w:rFonts w:hint="eastAsia" w:ascii="仿宋_GB2312" w:eastAsia="仿宋_GB2312"/>
          <w:color w:val="auto"/>
          <w:sz w:val="32"/>
          <w:szCs w:val="32"/>
        </w:rPr>
        <w:t>。国内公务接待</w:t>
      </w:r>
      <w:r>
        <w:rPr>
          <w:rFonts w:hint="eastAsia" w:ascii="仿宋_GB2312" w:eastAsia="仿宋_GB2312"/>
          <w:color w:val="auto"/>
          <w:sz w:val="32"/>
          <w:szCs w:val="32"/>
          <w:lang w:val="en-US" w:eastAsia="zh-CN"/>
        </w:rPr>
        <w:t>75</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476</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2.19</w:t>
      </w:r>
      <w:r>
        <w:rPr>
          <w:rFonts w:hint="eastAsia" w:ascii="仿宋_GB2312" w:eastAsia="仿宋_GB2312"/>
          <w:color w:val="auto"/>
          <w:sz w:val="32"/>
          <w:szCs w:val="32"/>
        </w:rPr>
        <w:t>万元。</w:t>
      </w:r>
    </w:p>
    <w:p>
      <w:pPr>
        <w:keepNext w:val="0"/>
        <w:keepLines w:val="0"/>
        <w:pageBreakBefore w:val="0"/>
        <w:widowControl w:val="0"/>
        <w:kinsoku/>
        <w:wordWrap/>
        <w:overflowPunct/>
        <w:topLinePunct w:val="0"/>
        <w:bidi w:val="0"/>
        <w:snapToGrid/>
        <w:spacing w:line="360" w:lineRule="auto"/>
        <w:ind w:left="0" w:firstLine="643" w:firstLineChars="200"/>
        <w:textAlignment w:val="auto"/>
        <w:rPr>
          <w:rFonts w:hint="eastAsia" w:ascii="仿宋_GB2312" w:eastAsia="仿宋_GB2312"/>
          <w:color w:val="auto"/>
          <w:sz w:val="32"/>
          <w:szCs w:val="32"/>
          <w:lang w:eastAsia="zh-CN"/>
        </w:rPr>
      </w:pPr>
      <w:r>
        <w:rPr>
          <w:rFonts w:hint="eastAsia" w:ascii="仿宋" w:hAnsi="仿宋" w:eastAsia="仿宋"/>
          <w:b/>
          <w:color w:val="auto"/>
          <w:sz w:val="32"/>
          <w:szCs w:val="32"/>
        </w:rPr>
        <w:t>外事接待支出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万元，外事接待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，年初未安排预算。</w:t>
      </w:r>
    </w:p>
    <w:p>
      <w:pPr>
        <w:keepNext w:val="0"/>
        <w:keepLines w:val="0"/>
        <w:pageBreakBefore w:val="0"/>
        <w:widowControl w:val="0"/>
        <w:kinsoku/>
        <w:wordWrap/>
        <w:overflowPunct/>
        <w:topLinePunct w:val="0"/>
        <w:bidi w:val="0"/>
        <w:snapToGrid/>
        <w:spacing w:line="360" w:lineRule="auto"/>
        <w:ind w:left="0" w:firstLine="640"/>
        <w:textAlignment w:val="auto"/>
        <w:outlineLvl w:val="1"/>
        <w:rPr>
          <w:rStyle w:val="27"/>
          <w:rFonts w:ascii="黑体" w:hAnsi="黑体" w:eastAsia="黑体"/>
          <w:color w:val="auto"/>
        </w:rPr>
      </w:pPr>
      <w:bookmarkStart w:id="40" w:name="_Toc15377218"/>
      <w:bookmarkStart w:id="41" w:name="_Toc15396610"/>
      <w:r>
        <w:rPr>
          <w:rFonts w:hint="eastAsia" w:ascii="黑体" w:eastAsia="黑体"/>
          <w:color w:val="auto"/>
          <w:sz w:val="32"/>
          <w:szCs w:val="32"/>
        </w:rPr>
        <w:t>八、</w:t>
      </w:r>
      <w:r>
        <w:rPr>
          <w:rStyle w:val="27"/>
          <w:rFonts w:hint="eastAsia" w:ascii="黑体" w:hAnsi="黑体" w:eastAsia="黑体"/>
          <w:b w:val="0"/>
          <w:color w:val="auto"/>
        </w:rPr>
        <w:t>政府性基金预算支出决算情况说明</w:t>
      </w:r>
      <w:bookmarkEnd w:id="40"/>
      <w:bookmarkEnd w:id="41"/>
    </w:p>
    <w:p>
      <w:pPr>
        <w:keepNext w:val="0"/>
        <w:keepLines w:val="0"/>
        <w:pageBreakBefore w:val="0"/>
        <w:widowControl w:val="0"/>
        <w:kinsoku/>
        <w:wordWrap/>
        <w:overflowPunct/>
        <w:topLinePunct w:val="0"/>
        <w:bidi w:val="0"/>
        <w:snapToGrid/>
        <w:spacing w:line="360" w:lineRule="auto"/>
        <w:ind w:left="0" w:firstLine="640"/>
        <w:textAlignment w:val="auto"/>
        <w:rPr>
          <w:rFonts w:ascii="仿宋_GB2312" w:eastAsia="仿宋_GB2312"/>
          <w:color w:val="auto"/>
          <w:sz w:val="32"/>
          <w:szCs w:val="32"/>
        </w:rPr>
      </w:pPr>
      <w:r>
        <w:rPr>
          <w:rFonts w:hint="eastAsia" w:ascii="仿宋_GB2312" w:eastAsia="仿宋_GB2312"/>
          <w:color w:val="auto"/>
          <w:sz w:val="32"/>
          <w:szCs w:val="32"/>
          <w:lang w:eastAsia="zh-CN"/>
        </w:rPr>
        <w:t>2021</w:t>
      </w:r>
      <w:r>
        <w:rPr>
          <w:rFonts w:hint="eastAsia" w:ascii="仿宋_GB2312" w:eastAsia="仿宋_GB2312"/>
          <w:color w:val="auto"/>
          <w:sz w:val="32"/>
          <w:szCs w:val="32"/>
        </w:rPr>
        <w:t>年政府性基金预算拨款支出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000000"/>
          <w:sz w:val="32"/>
          <w:szCs w:val="32"/>
          <w:lang w:eastAsia="zh-CN"/>
        </w:rPr>
        <w:t>2021</w:t>
      </w:r>
      <w:r>
        <w:rPr>
          <w:rFonts w:hint="eastAsia" w:ascii="仿宋_GB2312" w:eastAsia="仿宋_GB2312"/>
          <w:color w:val="000000"/>
          <w:sz w:val="32"/>
          <w:szCs w:val="32"/>
        </w:rPr>
        <w:t>年本单位未在政府性基金预算拨款</w:t>
      </w:r>
      <w:r>
        <w:rPr>
          <w:rFonts w:hint="eastAsia" w:ascii="仿宋_GB2312" w:eastAsia="仿宋_GB2312"/>
          <w:color w:val="000000"/>
          <w:sz w:val="32"/>
          <w:szCs w:val="32"/>
          <w:lang w:eastAsia="zh-CN"/>
        </w:rPr>
        <w:t>中</w:t>
      </w:r>
      <w:r>
        <w:rPr>
          <w:rFonts w:hint="eastAsia" w:ascii="仿宋_GB2312" w:eastAsia="仿宋_GB2312"/>
          <w:color w:val="000000"/>
          <w:sz w:val="32"/>
          <w:szCs w:val="32"/>
        </w:rPr>
        <w:t>安排“三公经费”支出。</w:t>
      </w:r>
    </w:p>
    <w:p>
      <w:pPr>
        <w:keepNext w:val="0"/>
        <w:keepLines w:val="0"/>
        <w:pageBreakBefore w:val="0"/>
        <w:widowControl w:val="0"/>
        <w:numPr>
          <w:ilvl w:val="0"/>
          <w:numId w:val="1"/>
        </w:numPr>
        <w:kinsoku/>
        <w:wordWrap/>
        <w:overflowPunct/>
        <w:topLinePunct w:val="0"/>
        <w:bidi w:val="0"/>
        <w:snapToGrid/>
        <w:spacing w:line="360" w:lineRule="auto"/>
        <w:ind w:left="0" w:firstLine="640"/>
        <w:textAlignment w:val="auto"/>
        <w:outlineLvl w:val="1"/>
        <w:rPr>
          <w:rStyle w:val="27"/>
          <w:rFonts w:ascii="黑体" w:hAnsi="黑体" w:eastAsia="黑体"/>
          <w:b w:val="0"/>
          <w:color w:val="auto"/>
        </w:rPr>
      </w:pPr>
      <w:bookmarkStart w:id="42" w:name="_Toc15377219"/>
      <w:bookmarkStart w:id="43" w:name="_Toc15396611"/>
      <w:r>
        <w:rPr>
          <w:rStyle w:val="27"/>
          <w:rFonts w:hint="eastAsia" w:ascii="黑体" w:hAnsi="黑体" w:eastAsia="黑体"/>
          <w:b w:val="0"/>
          <w:color w:val="auto"/>
        </w:rPr>
        <w:t>国有资本经营预算支出决算情况说明</w:t>
      </w:r>
      <w:bookmarkEnd w:id="42"/>
      <w:bookmarkEnd w:id="43"/>
    </w:p>
    <w:p>
      <w:pPr>
        <w:keepNext w:val="0"/>
        <w:keepLines w:val="0"/>
        <w:pageBreakBefore w:val="0"/>
        <w:widowControl w:val="0"/>
        <w:kinsoku/>
        <w:wordWrap/>
        <w:overflowPunct/>
        <w:topLinePunct w:val="0"/>
        <w:bidi w:val="0"/>
        <w:snapToGrid/>
        <w:spacing w:line="360" w:lineRule="auto"/>
        <w:ind w:left="0" w:firstLine="640"/>
        <w:textAlignment w:val="auto"/>
        <w:rPr>
          <w:rFonts w:ascii="仿宋_GB2312" w:eastAsia="仿宋_GB2312"/>
          <w:color w:val="auto"/>
          <w:sz w:val="32"/>
          <w:szCs w:val="32"/>
        </w:rPr>
      </w:pPr>
      <w:r>
        <w:rPr>
          <w:rFonts w:hint="eastAsia" w:ascii="仿宋_GB2312" w:eastAsia="仿宋_GB2312"/>
          <w:color w:val="auto"/>
          <w:sz w:val="32"/>
          <w:szCs w:val="32"/>
          <w:lang w:eastAsia="zh-CN"/>
        </w:rPr>
        <w:t>2021</w:t>
      </w:r>
      <w:r>
        <w:rPr>
          <w:rFonts w:hint="eastAsia" w:ascii="仿宋_GB2312" w:eastAsia="仿宋_GB2312"/>
          <w:color w:val="auto"/>
          <w:sz w:val="32"/>
          <w:szCs w:val="32"/>
        </w:rPr>
        <w:t>年国有资本经营预算拨款支出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keepNext w:val="0"/>
        <w:keepLines w:val="0"/>
        <w:pageBreakBefore w:val="0"/>
        <w:widowControl w:val="0"/>
        <w:kinsoku/>
        <w:wordWrap/>
        <w:overflowPunct/>
        <w:topLinePunct w:val="0"/>
        <w:bidi w:val="0"/>
        <w:snapToGrid/>
        <w:spacing w:line="360" w:lineRule="auto"/>
        <w:ind w:left="0" w:firstLine="800" w:firstLineChars="250"/>
        <w:textAlignment w:val="auto"/>
        <w:outlineLvl w:val="1"/>
        <w:rPr>
          <w:rStyle w:val="27"/>
          <w:rFonts w:ascii="黑体" w:hAnsi="黑体" w:eastAsia="黑体"/>
          <w:color w:val="auto"/>
        </w:rPr>
      </w:pPr>
      <w:bookmarkStart w:id="44" w:name="_Toc15377221"/>
      <w:bookmarkStart w:id="45" w:name="_Toc15396612"/>
      <w:r>
        <w:rPr>
          <w:rFonts w:hint="eastAsia" w:ascii="黑体" w:hAnsi="黑体" w:eastAsia="黑体"/>
          <w:color w:val="auto"/>
          <w:sz w:val="32"/>
          <w:szCs w:val="32"/>
        </w:rPr>
        <w:t>十</w:t>
      </w:r>
      <w:r>
        <w:rPr>
          <w:rStyle w:val="27"/>
          <w:rFonts w:hint="eastAsia" w:ascii="黑体" w:hAnsi="黑体" w:eastAsia="黑体"/>
          <w:color w:val="auto"/>
        </w:rPr>
        <w:t>、</w:t>
      </w:r>
      <w:r>
        <w:rPr>
          <w:rStyle w:val="27"/>
          <w:rFonts w:hint="eastAsia" w:ascii="黑体" w:hAnsi="黑体" w:eastAsia="黑体"/>
          <w:b w:val="0"/>
          <w:color w:val="auto"/>
        </w:rPr>
        <w:t>其他重要事项的情况说明</w:t>
      </w:r>
      <w:bookmarkEnd w:id="44"/>
      <w:bookmarkEnd w:id="45"/>
    </w:p>
    <w:p>
      <w:pPr>
        <w:keepNext w:val="0"/>
        <w:keepLines w:val="0"/>
        <w:pageBreakBefore w:val="0"/>
        <w:widowControl w:val="0"/>
        <w:kinsoku/>
        <w:wordWrap/>
        <w:overflowPunct/>
        <w:topLinePunct w:val="0"/>
        <w:bidi w:val="0"/>
        <w:snapToGrid/>
        <w:spacing w:line="360" w:lineRule="auto"/>
        <w:ind w:left="0" w:firstLine="643" w:firstLineChars="200"/>
        <w:textAlignment w:val="auto"/>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pPr>
        <w:keepNext w:val="0"/>
        <w:keepLines w:val="0"/>
        <w:pageBreakBefore w:val="0"/>
        <w:widowControl w:val="0"/>
        <w:kinsoku/>
        <w:wordWrap/>
        <w:overflowPunct/>
        <w:topLinePunct w:val="0"/>
        <w:bidi w:val="0"/>
        <w:snapToGrid/>
        <w:spacing w:line="360" w:lineRule="auto"/>
        <w:ind w:left="0" w:firstLine="640"/>
        <w:textAlignment w:val="auto"/>
        <w:rPr>
          <w:rFonts w:hint="eastAsia" w:ascii="仿宋" w:hAnsi="仿宋" w:eastAsia="仿宋"/>
          <w:color w:val="auto"/>
          <w:sz w:val="32"/>
          <w:szCs w:val="32"/>
          <w:lang w:val="en-US" w:eastAsia="zh-CN"/>
        </w:rPr>
      </w:pPr>
      <w:bookmarkStart w:id="47" w:name="_Toc15377223"/>
      <w:r>
        <w:rPr>
          <w:rFonts w:hint="eastAsia" w:ascii="仿宋_GB2312" w:eastAsia="仿宋_GB2312"/>
          <w:color w:val="auto"/>
          <w:sz w:val="32"/>
          <w:szCs w:val="32"/>
          <w:lang w:eastAsia="zh-CN"/>
        </w:rPr>
        <w:t>2021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元坝中学高中教育</w:t>
      </w:r>
      <w:r>
        <w:rPr>
          <w:rFonts w:hint="eastAsia" w:ascii="仿宋_GB2312" w:eastAsia="仿宋_GB2312"/>
          <w:color w:val="auto"/>
          <w:sz w:val="32"/>
          <w:szCs w:val="32"/>
        </w:rPr>
        <w:t>运行经费支出</w:t>
      </w:r>
      <w:r>
        <w:rPr>
          <w:rFonts w:hint="eastAsia" w:ascii="仿宋" w:hAnsi="仿宋" w:eastAsia="仿宋"/>
          <w:color w:val="auto"/>
          <w:sz w:val="32"/>
          <w:szCs w:val="32"/>
          <w:lang w:val="en-US" w:eastAsia="zh-CN"/>
        </w:rPr>
        <w:t>3359.08</w:t>
      </w:r>
      <w:r>
        <w:rPr>
          <w:rFonts w:hint="eastAsia" w:ascii="仿宋_GB2312" w:eastAsia="仿宋_GB2312"/>
          <w:color w:val="auto"/>
          <w:sz w:val="32"/>
          <w:szCs w:val="32"/>
        </w:rPr>
        <w:t>万元，比</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eastAsia="zh-CN"/>
        </w:rPr>
        <w:t>增加</w:t>
      </w:r>
      <w:r>
        <w:rPr>
          <w:rFonts w:hint="eastAsia" w:ascii="仿宋" w:hAnsi="仿宋" w:eastAsia="仿宋"/>
          <w:color w:val="auto"/>
          <w:sz w:val="32"/>
          <w:szCs w:val="32"/>
          <w:lang w:val="en-US" w:eastAsia="zh-CN"/>
        </w:rPr>
        <w:t>246.24</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7.91</w:t>
      </w:r>
      <w:r>
        <w:rPr>
          <w:rFonts w:ascii="仿宋" w:hAnsi="仿宋" w:eastAsia="仿宋"/>
          <w:color w:val="auto"/>
          <w:sz w:val="32"/>
          <w:szCs w:val="32"/>
        </w:rPr>
        <w:t>%</w:t>
      </w:r>
      <w:r>
        <w:rPr>
          <w:rFonts w:hint="eastAsia" w:ascii="仿宋_GB2312" w:eastAsia="仿宋_GB2312"/>
          <w:color w:val="auto"/>
          <w:sz w:val="32"/>
          <w:szCs w:val="32"/>
        </w:rPr>
        <w:t>。主要原因是</w:t>
      </w:r>
      <w:r>
        <w:rPr>
          <w:rFonts w:hint="eastAsia" w:ascii="仿宋" w:hAnsi="仿宋" w:eastAsia="仿宋"/>
          <w:color w:val="auto"/>
          <w:sz w:val="32"/>
          <w:szCs w:val="32"/>
          <w:lang w:val="en-US" w:eastAsia="zh-CN"/>
        </w:rPr>
        <w:t>2020年目标奖调整和教职工工资调标等。</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43" w:firstLineChars="200"/>
        <w:jc w:val="left"/>
        <w:textAlignment w:val="auto"/>
        <w:outlineLvl w:val="2"/>
        <w:rPr>
          <w:rFonts w:ascii="仿宋" w:hAnsi="仿宋" w:eastAsia="仿宋"/>
          <w:b/>
          <w:color w:val="auto"/>
          <w:sz w:val="32"/>
          <w:szCs w:val="32"/>
        </w:rPr>
      </w:pPr>
      <w:r>
        <w:rPr>
          <w:rFonts w:hint="eastAsia" w:ascii="仿宋" w:hAnsi="仿宋" w:eastAsia="仿宋"/>
          <w:b/>
          <w:color w:val="auto"/>
          <w:sz w:val="32"/>
          <w:szCs w:val="32"/>
        </w:rPr>
        <w:t>（二）政府采购支出情况</w:t>
      </w:r>
      <w:bookmarkEnd w:id="47"/>
    </w:p>
    <w:p>
      <w:pPr>
        <w:keepNext w:val="0"/>
        <w:keepLines w:val="0"/>
        <w:pageBreakBefore w:val="0"/>
        <w:widowControl w:val="0"/>
        <w:kinsoku/>
        <w:wordWrap/>
        <w:overflowPunct/>
        <w:topLinePunct w:val="0"/>
        <w:bidi w:val="0"/>
        <w:snapToGrid/>
        <w:spacing w:line="360" w:lineRule="auto"/>
        <w:ind w:left="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2021年，政府采购支出总额0万元，</w:t>
      </w:r>
      <w:r>
        <w:rPr>
          <w:rFonts w:hint="eastAsia" w:ascii="仿宋_GB2312" w:eastAsia="仿宋_GB2312"/>
          <w:color w:val="auto"/>
          <w:sz w:val="32"/>
          <w:szCs w:val="32"/>
          <w:lang w:eastAsia="zh-CN"/>
        </w:rPr>
        <w:t>年初未安排预算</w:t>
      </w:r>
      <w:r>
        <w:rPr>
          <w:rStyle w:val="16"/>
          <w:rFonts w:hint="eastAsia" w:ascii="仿宋" w:hAnsi="仿宋" w:eastAsia="仿宋"/>
          <w:b w:val="0"/>
          <w:bCs/>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43" w:firstLineChars="200"/>
        <w:jc w:val="left"/>
        <w:textAlignment w:val="auto"/>
        <w:outlineLvl w:val="2"/>
        <w:rPr>
          <w:rFonts w:ascii="仿宋" w:hAnsi="仿宋" w:eastAsia="仿宋"/>
          <w:b/>
          <w:color w:val="auto"/>
          <w:sz w:val="32"/>
          <w:szCs w:val="32"/>
        </w:rPr>
      </w:pPr>
      <w:bookmarkStart w:id="48" w:name="_Toc15377224"/>
      <w:r>
        <w:rPr>
          <w:rFonts w:hint="eastAsia" w:ascii="仿宋" w:hAnsi="仿宋" w:eastAsia="仿宋"/>
          <w:b/>
          <w:color w:val="auto"/>
          <w:sz w:val="32"/>
          <w:szCs w:val="32"/>
        </w:rPr>
        <w:t>（三）国有资产占有使用情况</w:t>
      </w:r>
      <w:bookmarkEnd w:id="48"/>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40" w:firstLineChars="200"/>
        <w:jc w:val="left"/>
        <w:textAlignment w:val="auto"/>
        <w:rPr>
          <w:rFonts w:ascii="仿宋" w:hAnsi="仿宋" w:eastAsia="仿宋"/>
          <w:b/>
          <w:color w:val="auto"/>
          <w:sz w:val="32"/>
          <w:szCs w:val="32"/>
        </w:rPr>
      </w:pPr>
      <w:r>
        <w:rPr>
          <w:rFonts w:hint="eastAsia" w:ascii="仿宋_GB2312" w:eastAsia="仿宋_GB2312"/>
          <w:color w:val="auto"/>
          <w:sz w:val="32"/>
          <w:szCs w:val="32"/>
        </w:rPr>
        <w:t>截至</w:t>
      </w:r>
      <w:r>
        <w:rPr>
          <w:rFonts w:hint="eastAsia" w:ascii="仿宋_GB2312" w:eastAsia="仿宋_GB2312"/>
          <w:color w:val="auto"/>
          <w:sz w:val="32"/>
          <w:szCs w:val="32"/>
          <w:lang w:eastAsia="zh-CN"/>
        </w:rPr>
        <w:t>2021</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43" w:firstLineChars="200"/>
        <w:jc w:val="left"/>
        <w:textAlignment w:val="auto"/>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keepNext w:val="0"/>
        <w:keepLines w:val="0"/>
        <w:pageBreakBefore w:val="0"/>
        <w:widowControl w:val="0"/>
        <w:kinsoku/>
        <w:wordWrap/>
        <w:overflowPunct/>
        <w:topLinePunct w:val="0"/>
        <w:bidi w:val="0"/>
        <w:snapToGrid/>
        <w:spacing w:line="360" w:lineRule="auto"/>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根据预算绩效管理要求，本单位在年初预算编制阶段，组织对</w:t>
      </w:r>
      <w:r>
        <w:rPr>
          <w:rFonts w:hint="eastAsia" w:ascii="仿宋_GB2312" w:hAnsi="仿宋_GB2312" w:eastAsia="仿宋_GB2312" w:cs="仿宋_GB2312"/>
          <w:color w:val="auto"/>
          <w:sz w:val="32"/>
          <w:szCs w:val="32"/>
          <w:lang w:val="en-US" w:eastAsia="zh-CN"/>
        </w:rPr>
        <w:t>1个</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四川东辰教育集团与元坝中学合作办学经费</w:t>
      </w:r>
      <w:r>
        <w:rPr>
          <w:rFonts w:hint="eastAsia" w:ascii="仿宋_GB2312" w:hAnsi="仿宋_GB2312" w:eastAsia="仿宋_GB2312" w:cs="仿宋_GB2312"/>
          <w:color w:val="auto"/>
          <w:sz w:val="32"/>
          <w:szCs w:val="32"/>
        </w:rPr>
        <w:t>）开展了预算事前绩效评估，对</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个项目开展了绩效目标完成情况自评。</w:t>
      </w:r>
    </w:p>
    <w:p>
      <w:pPr>
        <w:keepNext w:val="0"/>
        <w:keepLines w:val="0"/>
        <w:pageBreakBefore w:val="0"/>
        <w:widowControl w:val="0"/>
        <w:kinsoku/>
        <w:wordWrap/>
        <w:overflowPunct/>
        <w:topLinePunct w:val="0"/>
        <w:bidi w:val="0"/>
        <w:snapToGrid/>
        <w:spacing w:line="360" w:lineRule="auto"/>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年部门整体支出开展绩效自评，从评价情况来看</w:t>
      </w:r>
      <w:r>
        <w:rPr>
          <w:rFonts w:hint="eastAsia" w:ascii="仿宋_GB2312" w:hAnsi="仿宋_GB2312" w:eastAsia="仿宋_GB2312" w:cs="仿宋_GB2312"/>
          <w:color w:val="auto"/>
          <w:sz w:val="32"/>
          <w:szCs w:val="32"/>
          <w:lang w:val="en-US" w:eastAsia="zh-CN"/>
        </w:rPr>
        <w:t>四川东辰教育集团与元坝中学合作办学经费整体情况良好，社会效益明显。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rPr>
        <w:t>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本部门在</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年度部门决算中反映“</w:t>
      </w:r>
      <w:r>
        <w:rPr>
          <w:rFonts w:hint="eastAsia" w:ascii="仿宋_GB2312" w:hAnsi="仿宋_GB2312" w:eastAsia="仿宋_GB2312" w:cs="仿宋_GB2312"/>
          <w:color w:val="auto"/>
          <w:sz w:val="32"/>
          <w:szCs w:val="32"/>
          <w:lang w:val="en-US" w:eastAsia="zh-CN"/>
        </w:rPr>
        <w:t>四川东辰教育集团与元坝中学合作办学经费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个项目绩效目标实际完成情况。</w:t>
      </w:r>
    </w:p>
    <w:p>
      <w:pPr>
        <w:keepNext w:val="0"/>
        <w:keepLines w:val="0"/>
        <w:pageBreakBefore w:val="0"/>
        <w:widowControl w:val="0"/>
        <w:numPr>
          <w:ilvl w:val="0"/>
          <w:numId w:val="0"/>
        </w:numPr>
        <w:kinsoku/>
        <w:wordWrap/>
        <w:overflowPunct/>
        <w:topLinePunct w:val="0"/>
        <w:bidi w:val="0"/>
        <w:snapToGrid/>
        <w:spacing w:line="360" w:lineRule="auto"/>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四川东辰教育集团与元坝中学合作办学经费</w:t>
      </w:r>
      <w:r>
        <w:rPr>
          <w:rFonts w:hint="eastAsia" w:ascii="仿宋_GB2312" w:hAnsi="仿宋_GB2312" w:eastAsia="仿宋_GB2312" w:cs="仿宋_GB2312"/>
          <w:color w:val="auto"/>
          <w:sz w:val="32"/>
          <w:szCs w:val="32"/>
        </w:rPr>
        <w:t>项目绩效目标完成情况综述。</w:t>
      </w:r>
      <w:r>
        <w:rPr>
          <w:rFonts w:hint="eastAsia" w:ascii="仿宋_GB2312" w:hAnsi="仿宋_GB2312" w:eastAsia="仿宋_GB2312" w:cs="仿宋_GB2312"/>
          <w:color w:val="auto"/>
          <w:sz w:val="32"/>
          <w:szCs w:val="32"/>
          <w:highlight w:val="none"/>
          <w:lang w:val="en-US" w:eastAsia="zh-CN"/>
        </w:rPr>
        <w:t>项目全年预算数210万元，执行数为210万元，完成预算的100%。通过项目实施，全面贯彻党的教育方针，树立以学生发展为本的教育理念，充分发挥优质教育引领辐射作用，进一步深化教育综合改革，加快昭化教育高质量发展，将昭化区建设成川陕甘结合部区域教育高地。</w:t>
      </w:r>
    </w:p>
    <w:p>
      <w:pPr>
        <w:pStyle w:val="13"/>
        <w:rPr>
          <w:rFonts w:hint="eastAsia"/>
          <w:lang w:eastAsia="zh-CN"/>
        </w:rPr>
      </w:pPr>
    </w:p>
    <w:tbl>
      <w:tblPr>
        <w:tblStyle w:val="14"/>
        <w:tblpPr w:leftFromText="180" w:rightFromText="180" w:vertAnchor="text" w:horzAnchor="page" w:tblpXSpec="center" w:tblpY="423"/>
        <w:tblOverlap w:val="never"/>
        <w:tblW w:w="996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3"/>
        <w:gridCol w:w="1194"/>
        <w:gridCol w:w="1109"/>
        <w:gridCol w:w="2308"/>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3" w:hRule="atLeast"/>
        </w:trPr>
        <w:tc>
          <w:tcPr>
            <w:tcW w:w="9960" w:type="dxa"/>
            <w:gridSpan w:val="6"/>
            <w:noWrap w:val="0"/>
            <w:tcMar>
              <w:top w:w="15" w:type="dxa"/>
              <w:left w:w="15" w:type="dxa"/>
              <w:bottom w:w="0" w:type="dxa"/>
              <w:right w:w="15" w:type="dxa"/>
            </w:tcMar>
            <w:vAlign w:val="center"/>
          </w:tcPr>
          <w:p>
            <w:pPr>
              <w:pStyle w:val="25"/>
              <w:widowControl/>
              <w:ind w:left="0" w:leftChars="0" w:firstLine="0" w:firstLineChars="0"/>
              <w:jc w:val="center"/>
              <w:textAlignment w:val="center"/>
              <w:rPr>
                <w:rFonts w:hint="eastAsia" w:ascii="黑体" w:hAnsi="黑体" w:eastAsia="黑体" w:cs="宋体"/>
                <w:bCs/>
                <w:color w:val="auto"/>
                <w:kern w:val="0"/>
                <w:sz w:val="32"/>
                <w:szCs w:val="32"/>
                <w:lang w:eastAsia="zh-CN"/>
              </w:rPr>
            </w:pPr>
            <w:r>
              <w:rPr>
                <w:rFonts w:hint="eastAsia" w:ascii="黑体" w:hAnsi="黑体" w:eastAsia="黑体" w:cs="宋体"/>
                <w:bCs/>
                <w:color w:val="auto"/>
                <w:kern w:val="0"/>
                <w:sz w:val="32"/>
                <w:szCs w:val="32"/>
              </w:rPr>
              <w:t>项目支出绩效目标完成情况表</w:t>
            </w:r>
          </w:p>
          <w:p>
            <w:pPr>
              <w:pStyle w:val="25"/>
              <w:widowControl/>
              <w:ind w:left="0" w:leftChars="0" w:firstLine="0" w:firstLineChars="0"/>
              <w:jc w:val="center"/>
              <w:textAlignment w:val="center"/>
              <w:rPr>
                <w:rFonts w:hint="eastAsia" w:ascii="宋体" w:hAnsi="宋体" w:eastAsia="宋体" w:cs="宋体"/>
                <w:color w:val="auto"/>
                <w:sz w:val="36"/>
                <w:szCs w:val="36"/>
                <w:lang w:eastAsia="zh-CN"/>
              </w:rPr>
            </w:pPr>
            <w:r>
              <w:rPr>
                <w:rFonts w:hint="eastAsia" w:ascii="宋体" w:hAnsi="宋体" w:cs="宋体"/>
                <w:color w:val="auto"/>
                <w:kern w:val="0"/>
                <w:sz w:val="32"/>
                <w:szCs w:val="32"/>
                <w:lang w:eastAsia="zh-CN"/>
              </w:rPr>
              <w:t>（2021</w:t>
            </w:r>
            <w:r>
              <w:rPr>
                <w:rFonts w:hint="eastAsia" w:ascii="宋体" w:hAnsi="宋体" w:cs="宋体"/>
                <w:color w:val="auto"/>
                <w:kern w:val="0"/>
                <w:sz w:val="32"/>
                <w:szCs w:val="32"/>
              </w:rPr>
              <w:t>年度</w:t>
            </w:r>
            <w:r>
              <w:rPr>
                <w:rFonts w:hint="eastAsia" w:ascii="宋体" w:hAnsi="宋体" w:cs="宋体"/>
                <w:color w:val="auto"/>
                <w:kern w:val="0"/>
                <w:sz w:val="32"/>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6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0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仿宋" w:hAnsi="仿宋" w:eastAsia="仿宋" w:cs="仿宋"/>
                <w:color w:val="auto"/>
                <w:sz w:val="24"/>
                <w:lang w:val="en-US" w:eastAsia="zh-CN"/>
              </w:rPr>
              <w:t>四川东辰教育集团与元坝中学合作办学经费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6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预算单位</w:t>
            </w:r>
          </w:p>
        </w:tc>
        <w:tc>
          <w:tcPr>
            <w:tcW w:w="70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四川省广元市元坝中学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预算执行情况(万元)</w:t>
            </w:r>
          </w:p>
        </w:tc>
        <w:tc>
          <w:tcPr>
            <w:tcW w:w="23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预算数:</w:t>
            </w:r>
          </w:p>
        </w:tc>
        <w:tc>
          <w:tcPr>
            <w:tcW w:w="23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210万元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rPr>
            </w:pPr>
          </w:p>
        </w:tc>
        <w:tc>
          <w:tcPr>
            <w:tcW w:w="23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其中-财政拨款:</w:t>
            </w:r>
          </w:p>
        </w:tc>
        <w:tc>
          <w:tcPr>
            <w:tcW w:w="23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210万元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rPr>
            </w:pPr>
          </w:p>
        </w:tc>
        <w:tc>
          <w:tcPr>
            <w:tcW w:w="23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rPr>
              <w:t>其它资金</w:t>
            </w:r>
            <w:r>
              <w:rPr>
                <w:rFonts w:hint="eastAsia" w:ascii="仿宋" w:hAnsi="仿宋" w:eastAsia="仿宋" w:cs="仿宋"/>
                <w:color w:val="auto"/>
                <w:kern w:val="0"/>
                <w:sz w:val="24"/>
                <w:lang w:eastAsia="zh-CN"/>
              </w:rPr>
              <w:t>：</w:t>
            </w:r>
          </w:p>
        </w:tc>
        <w:tc>
          <w:tcPr>
            <w:tcW w:w="23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rPr>
              <w:t>其它资金</w:t>
            </w:r>
            <w:r>
              <w:rPr>
                <w:rFonts w:hint="eastAsia" w:ascii="仿宋" w:hAnsi="仿宋" w:eastAsia="仿宋" w:cs="仿宋"/>
                <w:color w:val="auto"/>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年度目标完成情况</w:t>
            </w:r>
          </w:p>
        </w:tc>
        <w:tc>
          <w:tcPr>
            <w:tcW w:w="46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c>
          <w:tcPr>
            <w:tcW w:w="46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auto"/>
                <w:sz w:val="24"/>
              </w:rPr>
            </w:pPr>
            <w:r>
              <w:rPr>
                <w:rFonts w:hint="eastAsia" w:ascii="宋体" w:hAnsi="宋体" w:cs="宋体"/>
                <w:color w:val="auto"/>
                <w:sz w:val="24"/>
              </w:rPr>
              <w:t>全面贯彻党的教育方针，树立以学生发展为本的教育理念，充分发挥优质教育引领辐射作用，进一步深化教育综合改革，加快昭化教育高质量发展，将昭化区建设成川陕甘结合部区域教育高地。</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auto"/>
                <w:sz w:val="24"/>
              </w:rPr>
            </w:pPr>
            <w:r>
              <w:rPr>
                <w:rFonts w:hint="eastAsia" w:ascii="宋体" w:hAnsi="宋体" w:cs="宋体"/>
                <w:color w:val="auto"/>
                <w:sz w:val="24"/>
              </w:rPr>
              <w:t>全面贯彻党的教育方针，树立以学生发展为本的教育理念，充分发挥优质教育引领辐射作用，进一步深化教育综合改革，加快昭化教育高质量发展，将昭化区建设成川陕甘结合部区域教育高地。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绩效指标完成情况</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一级指标</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二级指标</w:t>
            </w:r>
          </w:p>
        </w:tc>
        <w:tc>
          <w:tcPr>
            <w:tcW w:w="23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项目完成指标</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数量指标</w:t>
            </w:r>
          </w:p>
        </w:tc>
        <w:tc>
          <w:tcPr>
            <w:tcW w:w="23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1.安排旗舰校骨干老师到昭化区指导教育教学；</w:t>
            </w:r>
          </w:p>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2.组织昭化区学校干部赴旗舰校学习；</w:t>
            </w:r>
          </w:p>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3.东辰旗舰校派驻理科学校教师人数；</w:t>
            </w:r>
          </w:p>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lang w:val="en-US" w:eastAsia="zh-CN"/>
              </w:rPr>
              <w:t>4.优生入学人数增加；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1.4批次50人次（其中专题讲座不少于18次）；</w:t>
            </w:r>
          </w:p>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2.9-15人；</w:t>
            </w:r>
          </w:p>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3.理科学科教师各1人；</w:t>
            </w:r>
          </w:p>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4.优生增加50人；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1.4批次50人次（其中专题讲座19次）；</w:t>
            </w:r>
          </w:p>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2.12人；</w:t>
            </w:r>
          </w:p>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3.理科学科教师各1人；</w:t>
            </w:r>
          </w:p>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4.优生增加50人；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项目完成指标</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eastAsia="zh-CN"/>
              </w:rPr>
              <w:t>质量指标</w:t>
            </w:r>
          </w:p>
        </w:tc>
        <w:tc>
          <w:tcPr>
            <w:tcW w:w="23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sz w:val="24"/>
              </w:rPr>
              <w:t>1.2022年目标任务；2.教师能力的提高</w:t>
            </w:r>
            <w:r>
              <w:rPr>
                <w:rFonts w:hint="eastAsia" w:ascii="仿宋" w:hAnsi="仿宋" w:eastAsia="仿宋" w:cs="仿宋"/>
                <w:color w:val="auto"/>
                <w:sz w:val="24"/>
                <w:lang w:eastAsia="zh-CN"/>
              </w:rPr>
              <w:t>。</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1.2022年高考文化本科上线率不低于40%，一本上线不少于30人；2.全校教师课堂教学效果突出。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项目完成指标</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eastAsia="zh-CN"/>
              </w:rPr>
              <w:t>时效指标</w:t>
            </w:r>
          </w:p>
        </w:tc>
        <w:tc>
          <w:tcPr>
            <w:tcW w:w="23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经费保障时间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项目完成指标</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成本指标</w:t>
            </w:r>
          </w:p>
        </w:tc>
        <w:tc>
          <w:tcPr>
            <w:tcW w:w="23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val="en-US" w:eastAsia="zh-CN"/>
              </w:rPr>
              <w:t>项目保障金额</w:t>
            </w:r>
            <w:r>
              <w:rPr>
                <w:rFonts w:hint="eastAsia" w:ascii="仿宋" w:hAnsi="仿宋" w:eastAsia="仿宋" w:cs="仿宋"/>
                <w:color w:val="auto"/>
                <w:sz w:val="24"/>
              </w:rPr>
              <w:tab/>
            </w:r>
            <w:r>
              <w:rPr>
                <w:rFonts w:hint="eastAsia" w:ascii="仿宋" w:hAnsi="仿宋" w:eastAsia="仿宋" w:cs="仿宋"/>
                <w:color w:val="auto"/>
                <w:sz w:val="24"/>
              </w:rPr>
              <w:tab/>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210万元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效益指标</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社会效益</w:t>
            </w:r>
          </w:p>
        </w:tc>
        <w:tc>
          <w:tcPr>
            <w:tcW w:w="23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val="en-US" w:eastAsia="zh-CN"/>
              </w:rPr>
              <w:t>昭化区教育教学质量得到提升，优生外流减少</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有效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效益指标</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val="en-US" w:eastAsia="zh-CN"/>
              </w:rPr>
              <w:t>社会效益指标</w:t>
            </w:r>
          </w:p>
        </w:tc>
        <w:tc>
          <w:tcPr>
            <w:tcW w:w="23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lang w:val="en-US" w:eastAsia="zh-CN"/>
              </w:rPr>
              <w:t>社会对昭化教育的认可度</w:t>
            </w:r>
            <w:r>
              <w:rPr>
                <w:rFonts w:hint="eastAsia" w:ascii="仿宋" w:hAnsi="仿宋" w:eastAsia="仿宋" w:cs="仿宋"/>
                <w:color w:val="auto"/>
                <w:sz w:val="24"/>
              </w:rPr>
              <w:tab/>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增强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满意度指标</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服务对象满意度指标</w:t>
            </w:r>
          </w:p>
        </w:tc>
        <w:tc>
          <w:tcPr>
            <w:tcW w:w="23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学生和社会满意度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97%</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97%</w:t>
            </w:r>
          </w:p>
        </w:tc>
      </w:tr>
    </w:tbl>
    <w:p>
      <w:pPr>
        <w:keepNext w:val="0"/>
        <w:keepLines w:val="0"/>
        <w:pageBreakBefore w:val="0"/>
        <w:kinsoku/>
        <w:wordWrap/>
        <w:overflowPunct/>
        <w:topLinePunct w:val="0"/>
        <w:autoSpaceDE/>
        <w:autoSpaceDN/>
        <w:bidi w:val="0"/>
        <w:adjustRightInd/>
        <w:snapToGrid/>
        <w:spacing w:line="360" w:lineRule="auto"/>
        <w:ind w:left="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2.部门绩效评价结果。</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w:t>
      </w:r>
      <w:r>
        <w:rPr>
          <w:rFonts w:hint="eastAsia" w:ascii="仿宋_GB2312" w:hAnsi="仿宋_GB2312" w:eastAsia="仿宋_GB2312" w:cs="仿宋_GB2312"/>
          <w:color w:val="auto"/>
          <w:sz w:val="32"/>
          <w:szCs w:val="32"/>
          <w:highlight w:val="none"/>
          <w:lang w:eastAsia="zh-CN"/>
        </w:rPr>
        <w:t>2021</w:t>
      </w:r>
      <w:r>
        <w:rPr>
          <w:rFonts w:hint="eastAsia" w:ascii="仿宋_GB2312" w:hAnsi="仿宋_GB2312" w:eastAsia="仿宋_GB2312" w:cs="仿宋_GB2312"/>
          <w:color w:val="auto"/>
          <w:sz w:val="32"/>
          <w:szCs w:val="32"/>
          <w:highlight w:val="none"/>
        </w:rPr>
        <w:t>年部门整体支出绩效评价情况开展自评，《</w:t>
      </w:r>
      <w:r>
        <w:rPr>
          <w:rFonts w:hint="eastAsia" w:ascii="仿宋_GB2312" w:hAnsi="仿宋_GB2312" w:eastAsia="仿宋_GB2312" w:cs="仿宋_GB2312"/>
          <w:color w:val="auto"/>
          <w:sz w:val="32"/>
          <w:szCs w:val="32"/>
          <w:highlight w:val="none"/>
          <w:lang w:val="en-US" w:eastAsia="zh-CN"/>
        </w:rPr>
        <w:t>元坝中学</w:t>
      </w:r>
      <w:r>
        <w:rPr>
          <w:rFonts w:hint="eastAsia" w:ascii="仿宋_GB2312" w:hAnsi="仿宋_GB2312" w:eastAsia="仿宋_GB2312" w:cs="仿宋_GB2312"/>
          <w:color w:val="auto"/>
          <w:sz w:val="32"/>
          <w:szCs w:val="32"/>
          <w:highlight w:val="none"/>
          <w:lang w:eastAsia="zh-CN"/>
        </w:rPr>
        <w:t>2021</w:t>
      </w:r>
      <w:r>
        <w:rPr>
          <w:rFonts w:hint="eastAsia" w:ascii="仿宋_GB2312" w:hAnsi="仿宋_GB2312" w:eastAsia="仿宋_GB2312" w:cs="仿宋_GB2312"/>
          <w:color w:val="auto"/>
          <w:sz w:val="32"/>
          <w:szCs w:val="32"/>
          <w:highlight w:val="none"/>
        </w:rPr>
        <w:t>年部门整体支出绩效评价报告》见附件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组织对四川东辰教育集团与元坝中学合作办学经费项目开展了绩效评价，《四川东辰教育集团与元坝中学合作办学经费项目支出绩效评价报告》见附件2。</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ascii="仿宋_GB2312" w:eastAsia="仿宋_GB2312"/>
          <w:b/>
          <w:color w:val="auto"/>
          <w:sz w:val="32"/>
          <w:szCs w:val="32"/>
        </w:rPr>
      </w:pPr>
      <w:r>
        <w:rPr>
          <w:rFonts w:ascii="仿宋_GB2312" w:eastAsia="仿宋_GB2312"/>
          <w:b/>
          <w:color w:val="auto"/>
          <w:sz w:val="32"/>
          <w:szCs w:val="32"/>
        </w:rPr>
        <w:br w:type="page"/>
      </w:r>
    </w:p>
    <w:p>
      <w:pPr>
        <w:numPr>
          <w:ilvl w:val="0"/>
          <w:numId w:val="2"/>
        </w:numPr>
        <w:spacing w:line="600" w:lineRule="exact"/>
        <w:ind w:firstLine="660" w:firstLineChars="150"/>
        <w:jc w:val="center"/>
        <w:outlineLvl w:val="0"/>
        <w:rPr>
          <w:rStyle w:val="26"/>
          <w:rFonts w:ascii="黑体" w:hAnsi="黑体" w:eastAsia="黑体"/>
          <w:b w:val="0"/>
          <w:color w:val="auto"/>
        </w:rPr>
      </w:pPr>
      <w:r>
        <w:rPr>
          <w:rFonts w:hint="eastAsia" w:ascii="黑体" w:hAnsi="黑体" w:eastAsia="黑体"/>
          <w:color w:val="auto"/>
          <w:sz w:val="44"/>
          <w:szCs w:val="44"/>
        </w:rPr>
        <w:t>名</w:t>
      </w:r>
      <w:r>
        <w:rPr>
          <w:rStyle w:val="26"/>
          <w:rFonts w:hint="eastAsia" w:ascii="黑体" w:hAnsi="黑体" w:eastAsia="黑体"/>
          <w:b w:val="0"/>
          <w:color w:val="auto"/>
        </w:rPr>
        <w:t>词解释</w:t>
      </w:r>
    </w:p>
    <w:p>
      <w:pPr>
        <w:keepNext w:val="0"/>
        <w:keepLines w:val="0"/>
        <w:pageBreakBefore w:val="0"/>
        <w:widowControl w:val="0"/>
        <w:kinsoku/>
        <w:wordWrap/>
        <w:overflowPunct/>
        <w:topLinePunct w:val="0"/>
        <w:bidi w:val="0"/>
        <w:snapToGrid/>
        <w:spacing w:line="360" w:lineRule="auto"/>
        <w:jc w:val="left"/>
        <w:textAlignment w:val="auto"/>
        <w:rPr>
          <w:rFonts w:ascii="宋体"/>
          <w:b/>
          <w:color w:val="auto"/>
          <w:sz w:val="32"/>
          <w:szCs w:val="32"/>
        </w:rPr>
      </w:pPr>
    </w:p>
    <w:p>
      <w:pPr>
        <w:pStyle w:val="24"/>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_GB2312" w:eastAsia="仿宋_GB2312"/>
          <w:color w:val="auto"/>
          <w:sz w:val="32"/>
          <w:szCs w:val="32"/>
          <w:lang w:eastAsia="zh-CN"/>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r>
        <w:rPr>
          <w:rFonts w:hint="eastAsia" w:ascii="仿宋_GB2312" w:eastAsia="仿宋_GB2312"/>
          <w:color w:val="auto"/>
          <w:sz w:val="32"/>
          <w:szCs w:val="32"/>
          <w:lang w:eastAsia="zh-CN"/>
        </w:rPr>
        <w:t>。</w:t>
      </w:r>
    </w:p>
    <w:p>
      <w:pPr>
        <w:pStyle w:val="24"/>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4"/>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4"/>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olor w:val="auto"/>
          <w:sz w:val="32"/>
          <w:szCs w:val="32"/>
        </w:rPr>
        <w:t xml:space="preserve"> </w:t>
      </w:r>
    </w:p>
    <w:p>
      <w:pPr>
        <w:pStyle w:val="24"/>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w:t>
      </w:r>
      <w:r>
        <w:rPr>
          <w:rFonts w:hint="eastAsia" w:ascii="仿宋_GB2312" w:eastAsia="仿宋_GB2312"/>
          <w:color w:val="auto"/>
          <w:sz w:val="32"/>
          <w:szCs w:val="32"/>
          <w:lang w:eastAsia="zh-CN"/>
        </w:rPr>
        <w:t>度</w:t>
      </w:r>
      <w:r>
        <w:rPr>
          <w:rFonts w:hint="eastAsia" w:ascii="仿宋_GB2312" w:eastAsia="仿宋_GB2312"/>
          <w:color w:val="auto"/>
          <w:sz w:val="32"/>
          <w:szCs w:val="32"/>
        </w:rPr>
        <w:t>按有关规定继续使用的资金。</w:t>
      </w:r>
      <w:r>
        <w:rPr>
          <w:rFonts w:ascii="仿宋_GB2312" w:eastAsia="仿宋_GB2312"/>
          <w:color w:val="auto"/>
          <w:sz w:val="32"/>
          <w:szCs w:val="32"/>
        </w:rPr>
        <w:t xml:space="preserve"> </w:t>
      </w:r>
    </w:p>
    <w:p>
      <w:pPr>
        <w:pStyle w:val="24"/>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4"/>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ascii="仿宋_GB2312" w:eastAsia="仿宋_GB2312"/>
          <w:color w:val="auto"/>
          <w:sz w:val="32"/>
          <w:szCs w:val="32"/>
        </w:rPr>
        <w:t>.</w:t>
      </w:r>
      <w:r>
        <w:rPr>
          <w:rFonts w:hint="eastAsia" w:ascii="仿宋_GB2312" w:eastAsia="仿宋_GB2312"/>
          <w:color w:val="auto"/>
          <w:sz w:val="32"/>
          <w:szCs w:val="32"/>
        </w:rPr>
        <w:t>教育</w:t>
      </w:r>
      <w:r>
        <w:rPr>
          <w:rFonts w:hint="eastAsia" w:ascii="仿宋_GB2312" w:eastAsia="仿宋_GB2312"/>
          <w:color w:val="auto"/>
          <w:sz w:val="32"/>
          <w:szCs w:val="32"/>
          <w:lang w:val="en-US" w:eastAsia="zh-CN"/>
        </w:rPr>
        <w:t>2050204是</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普通教育中的高中教育支出</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pPr>
        <w:pStyle w:val="24"/>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360" w:lineRule="auto"/>
        <w:ind w:firstLine="643" w:firstLineChars="200"/>
        <w:textAlignment w:val="auto"/>
        <w:rPr>
          <w:rFonts w:hint="eastAsia" w:ascii="仿宋" w:hAnsi="仿宋" w:eastAsia="仿宋"/>
          <w:b/>
          <w:color w:val="auto"/>
          <w:sz w:val="32"/>
          <w:szCs w:val="32"/>
        </w:rPr>
      </w:pPr>
    </w:p>
    <w:p>
      <w:pPr>
        <w:keepNext w:val="0"/>
        <w:keepLines w:val="0"/>
        <w:pageBreakBefore w:val="0"/>
        <w:widowControl w:val="0"/>
        <w:kinsoku/>
        <w:wordWrap/>
        <w:overflowPunct/>
        <w:topLinePunct w:val="0"/>
        <w:bidi w:val="0"/>
        <w:snapToGrid/>
        <w:spacing w:line="360" w:lineRule="auto"/>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color w:val="auto"/>
        </w:rPr>
      </w:pPr>
      <w:bookmarkStart w:id="49" w:name="_Toc15377226"/>
      <w:r>
        <w:rPr>
          <w:rFonts w:ascii="宋体"/>
          <w:b/>
          <w:color w:val="auto"/>
          <w:sz w:val="44"/>
          <w:szCs w:val="44"/>
        </w:rPr>
        <w:br w:type="page"/>
      </w:r>
      <w:bookmarkStart w:id="50" w:name="_Toc15396614"/>
      <w:r>
        <w:rPr>
          <w:rFonts w:hint="eastAsia" w:ascii="黑体" w:hAnsi="黑体" w:eastAsia="黑体"/>
          <w:color w:val="auto"/>
          <w:sz w:val="44"/>
          <w:szCs w:val="44"/>
        </w:rPr>
        <w:t>第</w:t>
      </w:r>
      <w:r>
        <w:rPr>
          <w:rStyle w:val="26"/>
          <w:rFonts w:hint="eastAsia" w:ascii="黑体" w:hAnsi="黑体" w:eastAsia="黑体"/>
          <w:b w:val="0"/>
          <w:color w:val="auto"/>
        </w:rPr>
        <w:t>四部分 附件</w:t>
      </w:r>
      <w:bookmarkEnd w:id="50"/>
    </w:p>
    <w:p>
      <w:pPr>
        <w:keepNext w:val="0"/>
        <w:keepLines w:val="0"/>
        <w:pageBreakBefore w:val="0"/>
        <w:widowControl w:val="0"/>
        <w:kinsoku/>
        <w:wordWrap/>
        <w:overflowPunct/>
        <w:topLinePunct w:val="0"/>
        <w:autoSpaceDE/>
        <w:autoSpaceDN/>
        <w:bidi w:val="0"/>
        <w:adjustRightInd/>
        <w:snapToGrid/>
        <w:spacing w:line="360" w:lineRule="auto"/>
        <w:ind w:leftChars="0"/>
        <w:jc w:val="left"/>
        <w:textAlignment w:val="auto"/>
        <w:outlineLvl w:val="0"/>
        <w:rPr>
          <w:rFonts w:ascii="方正小标宋简体" w:hAnsi="方正小标宋简体" w:eastAsia="方正小标宋简体" w:cs="方正小标宋简体"/>
          <w:color w:val="auto"/>
          <w:sz w:val="32"/>
          <w:szCs w:val="32"/>
        </w:rPr>
      </w:pPr>
      <w:r>
        <w:rPr>
          <w:rFonts w:hint="eastAsia" w:ascii="黑体" w:hAnsi="黑体" w:eastAsia="黑体" w:cs="黑体"/>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360" w:lineRule="auto"/>
        <w:ind w:leftChars="0"/>
        <w:jc w:val="center"/>
        <w:textAlignment w:val="auto"/>
        <w:rPr>
          <w:rFonts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Chars="0"/>
        <w:jc w:val="center"/>
        <w:textAlignment w:val="auto"/>
        <w:outlineLvl w:val="0"/>
        <w:rPr>
          <w:rFonts w:ascii="黑体" w:hAnsi="黑体" w:eastAsia="黑体" w:cs="方正小标宋简体"/>
          <w:color w:val="auto"/>
          <w:sz w:val="32"/>
          <w:szCs w:val="32"/>
        </w:rPr>
      </w:pPr>
      <w:bookmarkStart w:id="51" w:name="_Toc15396616"/>
      <w:r>
        <w:rPr>
          <w:rFonts w:hint="eastAsia" w:ascii="黑体" w:hAnsi="黑体" w:eastAsia="黑体" w:cs="方正小标宋简体"/>
          <w:color w:val="auto"/>
          <w:sz w:val="32"/>
          <w:szCs w:val="32"/>
          <w:lang w:val="en-US" w:eastAsia="zh-CN"/>
        </w:rPr>
        <w:t>元坝中学</w:t>
      </w:r>
      <w:r>
        <w:rPr>
          <w:rFonts w:hint="eastAsia" w:ascii="黑体" w:hAnsi="黑体" w:eastAsia="黑体" w:cs="方正小标宋简体"/>
          <w:color w:val="auto"/>
          <w:sz w:val="32"/>
          <w:szCs w:val="32"/>
          <w:lang w:eastAsia="zh-CN"/>
        </w:rPr>
        <w:t>2021</w:t>
      </w:r>
      <w:r>
        <w:rPr>
          <w:rFonts w:hint="eastAsia" w:ascii="黑体" w:hAnsi="黑体" w:eastAsia="黑体" w:cs="方正小标宋简体"/>
          <w:color w:val="auto"/>
          <w:sz w:val="32"/>
          <w:szCs w:val="32"/>
        </w:rPr>
        <w:t>年部门整体支出绩效评价报告</w:t>
      </w:r>
      <w:bookmarkEnd w:id="51"/>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 w:hAnsi="仿宋" w:eastAsia="仿宋" w:cs="仿宋_GB2312"/>
          <w:color w:val="auto"/>
          <w:sz w:val="32"/>
          <w:szCs w:val="32"/>
        </w:rPr>
      </w:pPr>
      <w:r>
        <w:rPr>
          <w:rFonts w:ascii="仿宋" w:hAnsi="仿宋" w:eastAsia="仿宋" w:cs="仿宋_GB2312"/>
          <w:color w:val="auto"/>
          <w:sz w:val="32"/>
          <w:szCs w:val="32"/>
        </w:rPr>
        <w:t>（一）机构组成。</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我校创建于1956年，根据学校管理的需要现设有8个职能处室，分别是行政办公室、党政办公室、德育处、教导处、教科室、总务处、团委办公室、工会办公室等。现学校共有47个教学班，其中：高一年级12个，高二年级12个，高三年级17个，初中年级6个。</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ascii="仿宋" w:hAnsi="仿宋" w:eastAsia="仿宋" w:cs="仿宋_GB2312"/>
          <w:color w:val="auto"/>
          <w:sz w:val="32"/>
          <w:szCs w:val="32"/>
        </w:rPr>
      </w:pPr>
      <w:r>
        <w:rPr>
          <w:rFonts w:ascii="仿宋" w:hAnsi="仿宋" w:eastAsia="仿宋" w:cs="仿宋_GB2312"/>
          <w:color w:val="auto"/>
          <w:sz w:val="32"/>
          <w:szCs w:val="32"/>
        </w:rPr>
        <w:t>机构职能。</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 w:hAnsi="仿宋" w:eastAsia="仿宋" w:cs="仿宋_GB2312"/>
          <w:color w:val="auto"/>
          <w:sz w:val="32"/>
          <w:szCs w:val="32"/>
          <w:lang w:val="en-US" w:eastAsia="zh-CN"/>
        </w:rPr>
        <w:t xml:space="preserve">  我校主要实</w:t>
      </w:r>
      <w:r>
        <w:rPr>
          <w:rFonts w:hint="eastAsia" w:ascii="仿宋_GB2312" w:hAnsi="仿宋" w:eastAsia="仿宋_GB2312"/>
          <w:color w:val="auto"/>
          <w:sz w:val="32"/>
          <w:szCs w:val="32"/>
          <w:lang w:val="en-US" w:eastAsia="zh-CN"/>
        </w:rPr>
        <w:t>施高初中学历教育，促进基础教育发展，本着“</w:t>
      </w:r>
      <w:r>
        <w:rPr>
          <w:rFonts w:hint="eastAsia" w:ascii="仿宋_GB2312" w:hAnsi="仿宋" w:eastAsia="仿宋_GB2312" w:cs="Times New Roman"/>
          <w:color w:val="auto"/>
          <w:sz w:val="32"/>
          <w:szCs w:val="32"/>
          <w:lang w:val="en-US" w:eastAsia="zh-CN"/>
        </w:rPr>
        <w:t>崇尚尊严 奠基幸福”的办学理念，</w:t>
      </w:r>
      <w:r>
        <w:rPr>
          <w:rFonts w:eastAsia="仿宋"/>
          <w:color w:val="auto"/>
          <w:sz w:val="32"/>
          <w:szCs w:val="32"/>
        </w:rPr>
        <w:t>始终以学生健康成长为出发点，致力崇尚尊严，铸就健全人格，</w:t>
      </w:r>
      <w:r>
        <w:rPr>
          <w:rFonts w:hint="eastAsia" w:eastAsia="仿宋"/>
          <w:color w:val="auto"/>
          <w:sz w:val="32"/>
          <w:szCs w:val="32"/>
          <w:lang w:val="en-US" w:eastAsia="zh-CN"/>
        </w:rPr>
        <w:t>为</w:t>
      </w:r>
      <w:r>
        <w:rPr>
          <w:rFonts w:eastAsia="仿宋"/>
          <w:color w:val="auto"/>
          <w:sz w:val="32"/>
          <w:szCs w:val="32"/>
        </w:rPr>
        <w:t>每位学生一生幸福奠基。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ascii="仿宋" w:hAnsi="仿宋" w:eastAsia="仿宋" w:cs="仿宋_GB2312"/>
          <w:color w:val="auto"/>
          <w:sz w:val="32"/>
          <w:szCs w:val="32"/>
        </w:rPr>
      </w:pPr>
      <w:r>
        <w:rPr>
          <w:rFonts w:ascii="仿宋" w:hAnsi="仿宋" w:eastAsia="仿宋" w:cs="仿宋_GB2312"/>
          <w:color w:val="auto"/>
          <w:sz w:val="32"/>
          <w:szCs w:val="32"/>
        </w:rPr>
        <w:t>人员概况。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学校现有教职员工205人，在编在岗185人，临时聘用公寓管理人员及门卫20人；现有高级教师62人，一级教师78人，二级教师37人，管理人员3人，工勤人员4人；临时无职称20人。在校学生1570人。</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二、部门财政资金收支情况</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 w:hAnsi="仿宋" w:eastAsia="仿宋" w:cs="仿宋_GB2312"/>
          <w:color w:val="auto"/>
          <w:sz w:val="32"/>
          <w:szCs w:val="32"/>
        </w:rPr>
      </w:pPr>
      <w:r>
        <w:rPr>
          <w:rFonts w:ascii="仿宋" w:hAnsi="仿宋" w:eastAsia="仿宋" w:cs="仿宋_GB2312"/>
          <w:color w:val="auto"/>
          <w:sz w:val="32"/>
          <w:szCs w:val="32"/>
        </w:rPr>
        <w:t>（一）部门财政资金收入情况。</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2021年元坝中学财政拨款收入3359.08万元，全部为一般公共预算财政拨款收入3359.08万元。</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仿宋_GB2312"/>
          <w:b/>
          <w:bCs/>
          <w:color w:val="auto"/>
          <w:sz w:val="32"/>
          <w:szCs w:val="32"/>
          <w:lang w:val="en-US" w:eastAsia="zh-CN"/>
        </w:rPr>
      </w:pPr>
      <w:r>
        <w:rPr>
          <w:rFonts w:hint="eastAsia" w:ascii="仿宋" w:hAnsi="仿宋" w:eastAsia="仿宋" w:cs="仿宋_GB2312"/>
          <w:b/>
          <w:bCs/>
          <w:color w:val="auto"/>
          <w:sz w:val="32"/>
          <w:szCs w:val="32"/>
          <w:lang w:val="en-US" w:eastAsia="zh-CN"/>
        </w:rPr>
        <w:t>（二）部门财政资金支出情况。</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2021年元坝中学财政拨款支出4348.05万元，全部为一般公共预算财政拨款4348.05万元。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部门整体预算绩效管理情况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 xml:space="preserve">   </w:t>
      </w:r>
      <w:r>
        <w:rPr>
          <w:rFonts w:ascii="仿宋" w:hAnsi="仿宋" w:eastAsia="仿宋" w:cs="仿宋_GB2312"/>
          <w:b/>
          <w:bCs/>
          <w:color w:val="auto"/>
          <w:sz w:val="32"/>
          <w:szCs w:val="32"/>
        </w:rPr>
        <w:t>（一）部门预算管理。</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一是2021年预算之初，我单位根据区委、区政府和上级主管部门给我校的目标任务，结合学校的实际情况，制定了具体的政府综合目标和部门财务管理绩效目标。</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二是针对民生工程的实施，制定了固定的目标管理制度，层层签订目标责任书，同时根据不同时期的要求进行动态调整。同时，按照新的财政管理要求，对于民生工程严格执行“一卡通”的管理要求，按质按量的完成民生项目的兑现工作。</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ascii="仿宋" w:hAnsi="仿宋" w:eastAsia="仿宋" w:cs="仿宋_GB2312"/>
          <w:b/>
          <w:bCs/>
          <w:color w:val="auto"/>
          <w:sz w:val="32"/>
          <w:szCs w:val="32"/>
        </w:rPr>
      </w:pPr>
      <w:r>
        <w:rPr>
          <w:rFonts w:ascii="仿宋" w:hAnsi="仿宋" w:eastAsia="仿宋" w:cs="仿宋_GB2312"/>
          <w:b/>
          <w:bCs/>
          <w:color w:val="auto"/>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2021年元坝中学无专项预算。</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ascii="仿宋" w:hAnsi="仿宋" w:eastAsia="仿宋" w:cs="仿宋_GB2312"/>
          <w:b/>
          <w:bCs/>
          <w:color w:val="auto"/>
          <w:sz w:val="32"/>
          <w:szCs w:val="32"/>
        </w:rPr>
      </w:pPr>
      <w:r>
        <w:rPr>
          <w:rFonts w:ascii="仿宋" w:hAnsi="仿宋" w:eastAsia="仿宋" w:cs="仿宋_GB2312"/>
          <w:b/>
          <w:bCs/>
          <w:color w:val="auto"/>
          <w:sz w:val="32"/>
          <w:szCs w:val="32"/>
        </w:rPr>
        <w:t>（三）结果应用情况。</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我校对部门预算绩效管理工作开展情况认真进行了自查自评。绩效评价重点开展对民生工程和学校教师业务能力提升，对于民生工程：普通高中学生助学和普通高中贫困学生免学费两项惠民工程，在实施的过程中，在确保政策执行不走样情况下，严格按程序实施，真正做到了公正、公开、公平、透明，让社会进行监督。二是确保教师业务能力水平提高，全面适应新高考改革。同时不断强化绩效理念，推动我校管理的科学化和整体绩效管理水平的提高。</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 w:hAnsi="仿宋" w:eastAsia="仿宋" w:cs="仿宋_GB2312"/>
          <w:color w:val="auto"/>
          <w:sz w:val="32"/>
          <w:szCs w:val="32"/>
        </w:rPr>
      </w:pPr>
      <w:r>
        <w:rPr>
          <w:rFonts w:ascii="仿宋" w:hAnsi="仿宋" w:eastAsia="仿宋" w:cs="仿宋_GB2312"/>
          <w:color w:val="auto"/>
          <w:sz w:val="32"/>
          <w:szCs w:val="32"/>
        </w:rPr>
        <w:t>（一）评价结论。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我校预算执行情况总体来说良好。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二）</w:t>
      </w:r>
      <w:r>
        <w:rPr>
          <w:rFonts w:ascii="仿宋" w:hAnsi="仿宋" w:eastAsia="仿宋" w:cs="仿宋_GB2312"/>
          <w:color w:val="auto"/>
          <w:sz w:val="32"/>
          <w:szCs w:val="32"/>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绩效目标评价有待更科学更合理。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eastAsia="zh-CN"/>
        </w:rPr>
        <w:t>（三）</w:t>
      </w:r>
      <w:r>
        <w:rPr>
          <w:rFonts w:ascii="仿宋" w:hAnsi="仿宋" w:eastAsia="仿宋" w:cs="仿宋_GB2312"/>
          <w:color w:val="auto"/>
          <w:sz w:val="32"/>
          <w:szCs w:val="32"/>
        </w:rPr>
        <w:t>改进建议。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red"/>
          <w:lang w:val="en-US"/>
        </w:rPr>
      </w:pPr>
      <w:r>
        <w:rPr>
          <w:rFonts w:hint="eastAsia" w:ascii="仿宋" w:hAnsi="仿宋" w:eastAsia="仿宋" w:cs="仿宋_GB2312"/>
          <w:color w:val="auto"/>
          <w:sz w:val="32"/>
          <w:szCs w:val="32"/>
          <w:lang w:val="en-US" w:eastAsia="zh-CN"/>
        </w:rPr>
        <w:t>针对存在的问题，我们将进一步加强绩效目标的管理，一是改进部门收支预算编制，夯实预算基础工作，提高预算编制质量；二是认真研究政策，加强项目绩效目标审核，力求科学合理；三是加强内部控制制度的实施，更好地对活动开展进行绩效评价。</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color w:val="auto"/>
          <w:sz w:val="32"/>
          <w:szCs w:val="32"/>
        </w:rPr>
      </w:pPr>
    </w:p>
    <w:p>
      <w:pPr>
        <w:pStyle w:val="13"/>
        <w:rPr>
          <w:rFonts w:ascii="仿宋_GB2312" w:hAnsi="仿宋_GB2312" w:eastAsia="仿宋_GB2312" w:cs="仿宋_GB2312"/>
          <w:color w:val="auto"/>
          <w:sz w:val="32"/>
          <w:szCs w:val="32"/>
        </w:rPr>
      </w:pPr>
    </w:p>
    <w:p/>
    <w:p>
      <w:pPr>
        <w:spacing w:line="580" w:lineRule="exact"/>
        <w:rPr>
          <w:rFonts w:hint="eastAsia" w:ascii="黑体" w:hAnsi="黑体" w:eastAsia="黑体" w:cs="黑体"/>
          <w:color w:val="auto"/>
          <w:sz w:val="32"/>
          <w:szCs w:val="32"/>
        </w:rPr>
      </w:pPr>
    </w:p>
    <w:p>
      <w:pPr>
        <w:spacing w:line="580" w:lineRule="exact"/>
        <w:rPr>
          <w:rFonts w:hint="eastAsia" w:ascii="黑体" w:hAnsi="黑体" w:eastAsia="黑体" w:cs="黑体"/>
          <w:color w:val="auto"/>
          <w:sz w:val="32"/>
          <w:szCs w:val="32"/>
        </w:rPr>
      </w:pPr>
    </w:p>
    <w:p>
      <w:pPr>
        <w:spacing w:line="580" w:lineRule="exact"/>
        <w:rPr>
          <w:rFonts w:hint="eastAsia" w:ascii="黑体" w:hAnsi="黑体" w:eastAsia="黑体" w:cs="黑体"/>
          <w:color w:val="auto"/>
          <w:sz w:val="32"/>
          <w:szCs w:val="32"/>
        </w:rPr>
      </w:pPr>
    </w:p>
    <w:p>
      <w:pPr>
        <w:spacing w:line="580" w:lineRule="exact"/>
        <w:rPr>
          <w:rFonts w:ascii="仿宋_GB2312" w:hAnsi="仿宋_GB2312" w:eastAsia="仿宋_GB2312" w:cs="仿宋_GB2312"/>
          <w:color w:val="auto"/>
          <w:sz w:val="32"/>
          <w:szCs w:val="32"/>
        </w:rPr>
      </w:pPr>
      <w:r>
        <w:rPr>
          <w:rFonts w:hint="eastAsia" w:ascii="黑体" w:hAnsi="黑体" w:eastAsia="黑体" w:cs="黑体"/>
          <w:color w:val="auto"/>
          <w:sz w:val="32"/>
          <w:szCs w:val="32"/>
        </w:rPr>
        <w:t>附件2</w:t>
      </w:r>
    </w:p>
    <w:p>
      <w:pPr>
        <w:spacing w:line="580" w:lineRule="exact"/>
        <w:ind w:firstLine="640" w:firstLineChars="200"/>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四川省广元市元坝中学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lang w:eastAsia="zh-CN"/>
        </w:rPr>
        <w:t>2021</w:t>
      </w:r>
      <w:r>
        <w:rPr>
          <w:rFonts w:hint="eastAsia" w:ascii="仿宋" w:hAnsi="仿宋" w:eastAsia="仿宋" w:cs="仿宋"/>
          <w:color w:val="auto"/>
          <w:sz w:val="44"/>
          <w:szCs w:val="44"/>
        </w:rPr>
        <w:t>年</w:t>
      </w:r>
      <w:r>
        <w:rPr>
          <w:rFonts w:hint="eastAsia" w:ascii="仿宋" w:hAnsi="仿宋" w:eastAsia="仿宋" w:cs="仿宋"/>
          <w:color w:val="auto"/>
          <w:sz w:val="44"/>
          <w:szCs w:val="44"/>
          <w:lang w:val="en-US" w:eastAsia="zh-CN"/>
        </w:rPr>
        <w:t>普通高中贫困学生助学金</w:t>
      </w:r>
      <w:r>
        <w:rPr>
          <w:rFonts w:hint="eastAsia" w:ascii="仿宋" w:hAnsi="仿宋" w:eastAsia="仿宋" w:cs="仿宋"/>
          <w:color w:val="auto"/>
          <w:sz w:val="44"/>
          <w:szCs w:val="44"/>
        </w:rPr>
        <w:t>补助</w:t>
      </w:r>
      <w:r>
        <w:rPr>
          <w:rFonts w:hint="eastAsia" w:ascii="仿宋" w:hAnsi="仿宋" w:eastAsia="仿宋" w:cs="仿宋"/>
          <w:color w:val="auto"/>
          <w:sz w:val="44"/>
          <w:szCs w:val="44"/>
          <w:lang w:eastAsia="zh-CN"/>
        </w:rPr>
        <w:t>项</w:t>
      </w:r>
      <w:r>
        <w:rPr>
          <w:rFonts w:hint="eastAsia" w:ascii="仿宋" w:hAnsi="仿宋" w:eastAsia="仿宋" w:cs="仿宋"/>
          <w:color w:val="auto"/>
          <w:sz w:val="44"/>
          <w:szCs w:val="44"/>
          <w:highlight w:val="none"/>
          <w:lang w:eastAsia="zh-CN"/>
        </w:rPr>
        <w:t>目支出</w:t>
      </w:r>
      <w:r>
        <w:rPr>
          <w:rFonts w:hint="eastAsia" w:ascii="仿宋" w:hAnsi="仿宋" w:eastAsia="仿宋" w:cs="仿宋"/>
          <w:color w:val="auto"/>
          <w:sz w:val="44"/>
          <w:szCs w:val="44"/>
          <w:highlight w:val="none"/>
        </w:rPr>
        <w:t>绩效</w:t>
      </w:r>
      <w:r>
        <w:rPr>
          <w:rFonts w:hint="eastAsia" w:ascii="仿宋" w:hAnsi="仿宋" w:eastAsia="仿宋" w:cs="仿宋"/>
          <w:color w:val="auto"/>
          <w:sz w:val="44"/>
          <w:szCs w:val="44"/>
          <w:highlight w:val="none"/>
          <w:lang w:eastAsia="zh-CN"/>
        </w:rPr>
        <w:t>评价</w:t>
      </w:r>
      <w:r>
        <w:rPr>
          <w:rFonts w:hint="eastAsia" w:ascii="仿宋" w:hAnsi="仿宋" w:eastAsia="仿宋" w:cs="仿宋"/>
          <w:color w:val="auto"/>
          <w:sz w:val="44"/>
          <w:szCs w:val="44"/>
          <w:highlight w:val="none"/>
        </w:rPr>
        <w:t>报告</w:t>
      </w: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一、评价工作</w:t>
      </w:r>
      <w:r>
        <w:rPr>
          <w:rFonts w:hint="eastAsia" w:ascii="黑体" w:hAnsi="黑体" w:eastAsia="黑体" w:cs="黑体"/>
          <w:color w:val="auto"/>
          <w:sz w:val="32"/>
          <w:szCs w:val="32"/>
          <w:highlight w:val="none"/>
          <w:lang w:eastAsia="zh-CN"/>
        </w:rPr>
        <w:t>开展及</w:t>
      </w:r>
      <w:r>
        <w:rPr>
          <w:rFonts w:hint="eastAsia" w:ascii="黑体" w:hAnsi="黑体" w:eastAsia="黑体" w:cs="黑体"/>
          <w:color w:val="auto"/>
          <w:sz w:val="32"/>
          <w:szCs w:val="32"/>
          <w:highlight w:val="none"/>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接受市、区教育主管部门和区财政局监督科到现场了解、查阅相关资料，结合项目实施实际，按照评价指标对项目实施进行现场评价。对项目做出独立、客观、公正、实事求是的绩效评价，出具评价报告。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全校2021年普通高中贫困学生助学金人数全年共计1574人，共计需要补贴资金157.5万元。上级财政资金133.875万元，县财政配套资金为23.625万元，据实拨付。资助流程：第一步学生申请，第二步困难学生认定，第三步是学校审核，第四步公示，第五步汇总上报发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二、评价结论及</w:t>
      </w:r>
      <w:r>
        <w:rPr>
          <w:rFonts w:hint="eastAsia" w:ascii="黑体" w:hAnsi="黑体" w:eastAsia="黑体" w:cs="黑体"/>
          <w:color w:val="auto"/>
          <w:sz w:val="32"/>
          <w:szCs w:val="32"/>
          <w:highlight w:val="none"/>
        </w:rPr>
        <w:t>绩效分析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w:t>
      </w:r>
      <w:r>
        <w:rPr>
          <w:rFonts w:hint="eastAsia" w:ascii="楷体" w:hAnsi="楷体" w:eastAsia="楷体" w:cs="楷体"/>
          <w:b/>
          <w:bCs/>
          <w:color w:val="auto"/>
          <w:sz w:val="32"/>
          <w:szCs w:val="32"/>
          <w:highlight w:val="none"/>
          <w:lang w:eastAsia="zh-CN"/>
        </w:rPr>
        <w:t>评价结论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2021年度普通高中贫困学生助学金的发放项目，建设目标明确，项目符合申报条件，程序到位，手续齐全，资金项目质量达到相关行业标准，达到预期绩效目标要求。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（二）绩效分析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w:t>
      </w: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rPr>
        <w:t>项目情况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2021年春季普通高中贫困学生助学资助政策执行情况，普通高中阶段家庭经济困难寄宿生生活补助发放春季787人，共发放资金78.7万元。发放标准是每人每期1000元。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2021年秋季普通高中贫困学生助学资助政策执行情况，普通高中阶段家庭经济困难寄宿生生活补助发放秋季787人，共发放资金78.7万元。发放标准是每人每期1000元。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合计发放普通高中贫困学生助学补助157.5万元。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w:t>
      </w: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rPr>
        <w:t>项目资金</w:t>
      </w:r>
      <w:r>
        <w:rPr>
          <w:rFonts w:hint="eastAsia" w:ascii="仿宋" w:hAnsi="仿宋" w:eastAsia="仿宋" w:cs="仿宋"/>
          <w:b/>
          <w:bCs/>
          <w:color w:val="auto"/>
          <w:sz w:val="32"/>
          <w:szCs w:val="32"/>
          <w:highlight w:val="none"/>
          <w:lang w:eastAsia="zh-CN"/>
        </w:rPr>
        <w:t>管理、</w:t>
      </w:r>
      <w:r>
        <w:rPr>
          <w:rFonts w:hint="eastAsia" w:ascii="仿宋" w:hAnsi="仿宋" w:eastAsia="仿宋" w:cs="仿宋"/>
          <w:b/>
          <w:bCs/>
          <w:color w:val="auto"/>
          <w:sz w:val="32"/>
          <w:szCs w:val="32"/>
          <w:highlight w:val="none"/>
        </w:rPr>
        <w:t>使用情况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按照相关规定，实行专款专用，自觉接受上级主管部门、财政部门和审计部门的监督，杜绝挤占、截留、挪用现金的发生，提升资金使用效益。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2"/>
          <w:szCs w:val="32"/>
          <w:highlight w:val="none"/>
          <w:lang w:eastAsia="zh-CN"/>
        </w:rPr>
        <w:t>绩效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方正仿宋_GB2312" w:hAnsi="方正仿宋_GB2312" w:eastAsia="方正仿宋_GB2312" w:cs="方正仿宋_GB2312"/>
          <w:color w:val="auto"/>
          <w:sz w:val="32"/>
          <w:szCs w:val="32"/>
          <w:highlight w:val="none"/>
        </w:rPr>
        <w:t>（1）</w:t>
      </w:r>
      <w:r>
        <w:rPr>
          <w:rFonts w:hint="eastAsia" w:ascii="仿宋" w:hAnsi="仿宋" w:eastAsia="仿宋" w:cs="仿宋_GB2312"/>
          <w:color w:val="auto"/>
          <w:sz w:val="32"/>
          <w:szCs w:val="32"/>
          <w:lang w:val="en-US" w:eastAsia="zh-CN"/>
        </w:rPr>
        <w:t>项目的实施进度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按规定时间完成工作量。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方正仿宋_GB2312" w:hAnsi="方正仿宋_GB2312" w:eastAsia="方正仿宋_GB2312" w:cs="方正仿宋_GB2312"/>
          <w:color w:val="auto"/>
          <w:sz w:val="32"/>
          <w:szCs w:val="32"/>
          <w:highlight w:val="none"/>
        </w:rPr>
        <w:t>（2）</w:t>
      </w:r>
      <w:r>
        <w:rPr>
          <w:rFonts w:hint="eastAsia" w:ascii="仿宋" w:hAnsi="仿宋" w:eastAsia="仿宋" w:cs="仿宋_GB2312"/>
          <w:color w:val="auto"/>
          <w:sz w:val="32"/>
          <w:szCs w:val="32"/>
          <w:lang w:val="en-US" w:eastAsia="zh-CN"/>
        </w:rPr>
        <w:t>项目完成质量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完成了普通高中贫困学生助学金的发放。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rPr>
        <w:t>）</w:t>
      </w:r>
      <w:r>
        <w:rPr>
          <w:rFonts w:hint="eastAsia" w:ascii="仿宋" w:hAnsi="仿宋" w:eastAsia="仿宋" w:cs="仿宋_GB2312"/>
          <w:color w:val="auto"/>
          <w:sz w:val="32"/>
          <w:szCs w:val="32"/>
          <w:lang w:val="en-US" w:eastAsia="zh-CN"/>
        </w:rPr>
        <w:t>项目预期目标完成程度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2021年度按上级指标数和资助学生人数拨款157.5万元。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w:t>
      </w:r>
      <w:r>
        <w:rPr>
          <w:rFonts w:hint="eastAsia" w:ascii="仿宋" w:hAnsi="仿宋" w:eastAsia="仿宋" w:cs="仿宋_GB2312"/>
          <w:color w:val="auto"/>
          <w:sz w:val="32"/>
          <w:szCs w:val="32"/>
          <w:lang w:val="en-US" w:eastAsia="zh-CN"/>
        </w:rPr>
        <w:t>项目实施对经济和社会的影响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通过项目的实施，保障了1574名普通高中教育阶段家庭经济困难问题，提高了学生的生活水平，基本上保证他们在校能吃饱、穿暖、住好，促进了贫困学生的身心健康，切实减轻了困难家庭的经济压力，有效地减少这部分家庭因学生就学再次致困的现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黑体" w:hAnsi="黑体" w:eastAsia="黑体" w:cs="黑体"/>
          <w:color w:val="auto"/>
          <w:sz w:val="32"/>
          <w:szCs w:val="32"/>
          <w:highlight w:val="none"/>
          <w:lang w:eastAsia="zh-CN"/>
        </w:rPr>
        <w:t>三、存在的主要问题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一是部分补助申请理由不充分较抽象，二是打卡发放时部分学生银行卡较为混乱，每期都在变换，不好管理。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黑体" w:hAnsi="黑体" w:eastAsia="黑体" w:cs="黑体"/>
          <w:color w:val="auto"/>
          <w:sz w:val="32"/>
          <w:szCs w:val="32"/>
          <w:highlight w:val="none"/>
          <w:lang w:eastAsia="zh-CN"/>
        </w:rPr>
        <w:t>四、相关措施建议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进一步完善申报程序及申请资料的填写、审核，确保补助资金真正补助到贫困家庭；按照扶贫资金“一卡通”要求，全部通过学生本人的社保卡发放，保障资金准确及时发放到学生手中。</w:t>
      </w:r>
    </w:p>
    <w:p>
      <w:pPr>
        <w:spacing w:line="600" w:lineRule="exact"/>
        <w:jc w:val="center"/>
        <w:outlineLvl w:val="0"/>
        <w:rPr>
          <w:rFonts w:hint="eastAsia" w:ascii="方正仿宋_GB2312" w:hAnsi="方正仿宋_GB2312" w:eastAsia="方正仿宋_GB2312" w:cs="方正仿宋_GB2312"/>
          <w:color w:val="auto"/>
          <w:sz w:val="32"/>
          <w:szCs w:val="32"/>
          <w:highlight w:val="none"/>
        </w:rPr>
      </w:pPr>
    </w:p>
    <w:p>
      <w:pPr>
        <w:widowControl/>
        <w:jc w:val="left"/>
        <w:rPr>
          <w:rStyle w:val="26"/>
          <w:rFonts w:ascii="黑体" w:hAnsi="黑体" w:eastAsia="黑体"/>
          <w:b w:val="0"/>
          <w:color w:val="auto"/>
        </w:rPr>
      </w:pPr>
      <w:r>
        <w:rPr>
          <w:rStyle w:val="26"/>
          <w:rFonts w:ascii="黑体" w:hAnsi="黑体" w:eastAsia="黑体"/>
          <w:b w:val="0"/>
          <w:color w:val="auto"/>
        </w:rPr>
        <w:br w:type="page"/>
      </w:r>
    </w:p>
    <w:p>
      <w:pPr>
        <w:spacing w:line="600" w:lineRule="exact"/>
        <w:jc w:val="center"/>
        <w:outlineLvl w:val="0"/>
        <w:rPr>
          <w:rStyle w:val="26"/>
          <w:rFonts w:ascii="黑体" w:hAnsi="黑体" w:eastAsia="黑体"/>
          <w:b w:val="0"/>
          <w:color w:val="auto"/>
        </w:rPr>
      </w:pPr>
    </w:p>
    <w:p>
      <w:pPr>
        <w:spacing w:line="600" w:lineRule="exact"/>
        <w:jc w:val="center"/>
        <w:outlineLvl w:val="0"/>
        <w:rPr>
          <w:rStyle w:val="26"/>
          <w:rFonts w:ascii="黑体" w:hAnsi="黑体" w:eastAsia="黑体"/>
          <w:b w:val="0"/>
          <w:color w:val="auto"/>
        </w:rPr>
      </w:pPr>
      <w:bookmarkStart w:id="52" w:name="_Toc15396618"/>
      <w:r>
        <w:rPr>
          <w:rFonts w:hint="eastAsia" w:ascii="黑体" w:hAnsi="黑体" w:eastAsia="黑体"/>
          <w:color w:val="auto"/>
          <w:sz w:val="44"/>
          <w:szCs w:val="44"/>
        </w:rPr>
        <w:t>第</w:t>
      </w:r>
      <w:r>
        <w:rPr>
          <w:rStyle w:val="26"/>
          <w:rFonts w:hint="eastAsia" w:ascii="黑体" w:hAnsi="黑体" w:eastAsia="黑体"/>
          <w:b w:val="0"/>
          <w:color w:val="auto"/>
        </w:rPr>
        <w:t>五部分 附表</w:t>
      </w:r>
      <w:bookmarkEnd w:id="49"/>
      <w:bookmarkEnd w:id="52"/>
    </w:p>
    <w:p>
      <w:pPr>
        <w:spacing w:line="600" w:lineRule="exact"/>
        <w:jc w:val="center"/>
        <w:outlineLvl w:val="0"/>
        <w:rPr>
          <w:rFonts w:ascii="仿宋" w:hAnsi="仿宋" w:eastAsia="仿宋"/>
          <w:b/>
          <w:color w:val="auto"/>
          <w:sz w:val="44"/>
          <w:szCs w:val="44"/>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olor w:val="auto"/>
        </w:rPr>
      </w:pPr>
      <w:bookmarkStart w:id="53" w:name="_Toc15396619"/>
      <w:r>
        <w:rPr>
          <w:rFonts w:hint="eastAsia" w:ascii="仿宋" w:hAnsi="仿宋" w:eastAsia="仿宋"/>
          <w:b w:val="0"/>
          <w:color w:val="auto"/>
        </w:rPr>
        <w:t>一、收</w:t>
      </w:r>
      <w:r>
        <w:rPr>
          <w:rStyle w:val="27"/>
          <w:rFonts w:hint="eastAsia" w:ascii="仿宋" w:hAnsi="仿宋" w:eastAsia="仿宋"/>
          <w:b w:val="0"/>
          <w:bCs w:val="0"/>
          <w:color w:val="auto"/>
        </w:rPr>
        <w:t>入支出决算总表</w:t>
      </w:r>
      <w:bookmarkEnd w:id="53"/>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olor w:val="auto"/>
        </w:rPr>
      </w:pPr>
      <w:bookmarkStart w:id="54" w:name="_Toc15396620"/>
      <w:r>
        <w:rPr>
          <w:rFonts w:hint="eastAsia" w:ascii="仿宋" w:hAnsi="仿宋" w:eastAsia="仿宋"/>
          <w:b w:val="0"/>
          <w:color w:val="auto"/>
        </w:rPr>
        <w:t>二、收</w:t>
      </w:r>
      <w:r>
        <w:rPr>
          <w:rStyle w:val="27"/>
          <w:rFonts w:hint="eastAsia" w:ascii="仿宋" w:hAnsi="仿宋" w:eastAsia="仿宋"/>
          <w:b w:val="0"/>
          <w:bCs w:val="0"/>
          <w:color w:val="auto"/>
        </w:rPr>
        <w:t>入决算表</w:t>
      </w:r>
      <w:bookmarkEnd w:id="54"/>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olor w:val="auto"/>
        </w:rPr>
      </w:pPr>
      <w:bookmarkStart w:id="55" w:name="_Toc15396621"/>
      <w:r>
        <w:rPr>
          <w:rStyle w:val="27"/>
          <w:rFonts w:hint="eastAsia" w:ascii="仿宋" w:hAnsi="仿宋" w:eastAsia="仿宋"/>
          <w:b w:val="0"/>
          <w:bCs w:val="0"/>
          <w:color w:val="auto"/>
        </w:rPr>
        <w:t>三、</w:t>
      </w:r>
      <w:r>
        <w:rPr>
          <w:rFonts w:hint="eastAsia" w:ascii="仿宋" w:hAnsi="仿宋" w:eastAsia="仿宋"/>
          <w:b w:val="0"/>
          <w:color w:val="auto"/>
        </w:rPr>
        <w:t>支</w:t>
      </w:r>
      <w:r>
        <w:rPr>
          <w:rStyle w:val="27"/>
          <w:rFonts w:hint="eastAsia" w:ascii="仿宋" w:hAnsi="仿宋" w:eastAsia="仿宋"/>
          <w:b w:val="0"/>
          <w:bCs w:val="0"/>
          <w:color w:val="auto"/>
        </w:rPr>
        <w:t>出决算表</w:t>
      </w:r>
      <w:bookmarkEnd w:id="55"/>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b w:val="0"/>
          <w:color w:val="auto"/>
        </w:rPr>
      </w:pPr>
      <w:bookmarkStart w:id="56" w:name="_Toc15396622"/>
      <w:r>
        <w:rPr>
          <w:rStyle w:val="27"/>
          <w:rFonts w:hint="eastAsia" w:ascii="仿宋" w:hAnsi="仿宋" w:eastAsia="仿宋"/>
          <w:b w:val="0"/>
          <w:bCs w:val="0"/>
          <w:color w:val="auto"/>
        </w:rPr>
        <w:t>四、</w:t>
      </w:r>
      <w:r>
        <w:rPr>
          <w:rFonts w:hint="eastAsia" w:ascii="仿宋" w:hAnsi="仿宋" w:eastAsia="仿宋"/>
          <w:b w:val="0"/>
          <w:color w:val="auto"/>
        </w:rPr>
        <w:t>财</w:t>
      </w:r>
      <w:r>
        <w:rPr>
          <w:rStyle w:val="27"/>
          <w:rFonts w:hint="eastAsia" w:ascii="仿宋" w:hAnsi="仿宋" w:eastAsia="仿宋"/>
          <w:b w:val="0"/>
          <w:bCs w:val="0"/>
          <w:color w:val="auto"/>
        </w:rPr>
        <w:t>政拨款收入支出决算总表</w:t>
      </w:r>
      <w:bookmarkEnd w:id="56"/>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Style w:val="27"/>
          <w:rFonts w:ascii="仿宋" w:hAnsi="仿宋" w:eastAsia="仿宋"/>
          <w:b w:val="0"/>
          <w:bCs w:val="0"/>
          <w:color w:val="auto"/>
        </w:rPr>
      </w:pPr>
      <w:bookmarkStart w:id="57" w:name="_Toc15396623"/>
      <w:r>
        <w:rPr>
          <w:rStyle w:val="27"/>
          <w:rFonts w:hint="eastAsia" w:ascii="仿宋" w:hAnsi="仿宋" w:eastAsia="仿宋"/>
          <w:b w:val="0"/>
          <w:bCs w:val="0"/>
          <w:color w:val="auto"/>
        </w:rPr>
        <w:t>五、</w:t>
      </w:r>
      <w:r>
        <w:rPr>
          <w:rFonts w:hint="eastAsia" w:ascii="仿宋" w:hAnsi="仿宋" w:eastAsia="仿宋"/>
          <w:b w:val="0"/>
          <w:color w:val="auto"/>
        </w:rPr>
        <w:t>财</w:t>
      </w:r>
      <w:r>
        <w:rPr>
          <w:rStyle w:val="27"/>
          <w:rFonts w:hint="eastAsia" w:ascii="仿宋" w:hAnsi="仿宋" w:eastAsia="仿宋"/>
          <w:b w:val="0"/>
          <w:bCs w:val="0"/>
          <w:color w:val="auto"/>
        </w:rPr>
        <w:t>政拨款支出决算明细表</w:t>
      </w:r>
      <w:bookmarkEnd w:id="57"/>
      <w:bookmarkStart w:id="58" w:name="_Toc15396624"/>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olor w:val="auto"/>
        </w:rPr>
      </w:pPr>
      <w:r>
        <w:rPr>
          <w:rStyle w:val="27"/>
          <w:rFonts w:hint="eastAsia" w:ascii="仿宋" w:hAnsi="仿宋" w:eastAsia="仿宋"/>
          <w:b w:val="0"/>
          <w:bCs w:val="0"/>
          <w:color w:val="auto"/>
        </w:rPr>
        <w:t>六、</w:t>
      </w:r>
      <w:r>
        <w:rPr>
          <w:rFonts w:hint="eastAsia" w:ascii="仿宋" w:hAnsi="仿宋" w:eastAsia="仿宋"/>
          <w:b w:val="0"/>
          <w:color w:val="auto"/>
        </w:rPr>
        <w:t>一</w:t>
      </w:r>
      <w:r>
        <w:rPr>
          <w:rStyle w:val="27"/>
          <w:rFonts w:hint="eastAsia" w:ascii="仿宋" w:hAnsi="仿宋" w:eastAsia="仿宋"/>
          <w:b w:val="0"/>
          <w:bCs w:val="0"/>
          <w:color w:val="auto"/>
        </w:rPr>
        <w:t>般公共预算财政拨款支出决算表</w:t>
      </w:r>
      <w:bookmarkEnd w:id="58"/>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olor w:val="auto"/>
        </w:rPr>
      </w:pPr>
      <w:bookmarkStart w:id="59" w:name="_Toc15396625"/>
      <w:r>
        <w:rPr>
          <w:rStyle w:val="27"/>
          <w:rFonts w:hint="eastAsia" w:ascii="仿宋" w:hAnsi="仿宋" w:eastAsia="仿宋"/>
          <w:b w:val="0"/>
          <w:bCs w:val="0"/>
          <w:color w:val="auto"/>
        </w:rPr>
        <w:t>七、</w:t>
      </w:r>
      <w:r>
        <w:rPr>
          <w:rFonts w:hint="eastAsia" w:ascii="仿宋" w:hAnsi="仿宋" w:eastAsia="仿宋"/>
          <w:b w:val="0"/>
          <w:color w:val="auto"/>
        </w:rPr>
        <w:t>一</w:t>
      </w:r>
      <w:r>
        <w:rPr>
          <w:rStyle w:val="27"/>
          <w:rFonts w:hint="eastAsia" w:ascii="仿宋" w:hAnsi="仿宋" w:eastAsia="仿宋"/>
          <w:b w:val="0"/>
          <w:bCs w:val="0"/>
          <w:color w:val="auto"/>
        </w:rPr>
        <w:t>般公共预算财政拨款支出决算明细表</w:t>
      </w:r>
      <w:bookmarkEnd w:id="59"/>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olor w:val="auto"/>
        </w:rPr>
      </w:pPr>
      <w:bookmarkStart w:id="60" w:name="_Toc15396626"/>
      <w:r>
        <w:rPr>
          <w:rStyle w:val="27"/>
          <w:rFonts w:hint="eastAsia" w:ascii="仿宋" w:hAnsi="仿宋" w:eastAsia="仿宋"/>
          <w:b w:val="0"/>
          <w:bCs w:val="0"/>
          <w:color w:val="auto"/>
        </w:rPr>
        <w:t>八、</w:t>
      </w:r>
      <w:r>
        <w:rPr>
          <w:rFonts w:hint="eastAsia" w:ascii="仿宋" w:hAnsi="仿宋" w:eastAsia="仿宋"/>
          <w:b w:val="0"/>
          <w:color w:val="auto"/>
        </w:rPr>
        <w:t>一</w:t>
      </w:r>
      <w:r>
        <w:rPr>
          <w:rStyle w:val="27"/>
          <w:rFonts w:hint="eastAsia" w:ascii="仿宋" w:hAnsi="仿宋" w:eastAsia="仿宋"/>
          <w:b w:val="0"/>
          <w:bCs w:val="0"/>
          <w:color w:val="auto"/>
        </w:rPr>
        <w:t>般公共预算财政拨款基本支出决算表</w:t>
      </w:r>
      <w:bookmarkEnd w:id="60"/>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olor w:val="auto"/>
        </w:rPr>
      </w:pPr>
      <w:bookmarkStart w:id="61" w:name="_Toc15396627"/>
      <w:r>
        <w:rPr>
          <w:rStyle w:val="27"/>
          <w:rFonts w:hint="eastAsia" w:ascii="仿宋" w:hAnsi="仿宋" w:eastAsia="仿宋"/>
          <w:b w:val="0"/>
          <w:bCs w:val="0"/>
          <w:color w:val="auto"/>
        </w:rPr>
        <w:t>九、</w:t>
      </w:r>
      <w:r>
        <w:rPr>
          <w:rFonts w:hint="eastAsia" w:ascii="仿宋" w:hAnsi="仿宋" w:eastAsia="仿宋"/>
          <w:b w:val="0"/>
          <w:color w:val="auto"/>
        </w:rPr>
        <w:t>一</w:t>
      </w:r>
      <w:r>
        <w:rPr>
          <w:rStyle w:val="27"/>
          <w:rFonts w:hint="eastAsia" w:ascii="仿宋" w:hAnsi="仿宋" w:eastAsia="仿宋"/>
          <w:b w:val="0"/>
          <w:bCs w:val="0"/>
          <w:color w:val="auto"/>
        </w:rPr>
        <w:t>般公共预算财政拨款项目支出决算表</w:t>
      </w:r>
      <w:bookmarkEnd w:id="61"/>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olor w:val="auto"/>
        </w:rPr>
      </w:pPr>
      <w:bookmarkStart w:id="62" w:name="_Toc15396628"/>
      <w:r>
        <w:rPr>
          <w:rStyle w:val="27"/>
          <w:rFonts w:hint="eastAsia" w:ascii="仿宋" w:hAnsi="仿宋" w:eastAsia="仿宋"/>
          <w:b w:val="0"/>
          <w:bCs w:val="0"/>
          <w:color w:val="auto"/>
        </w:rPr>
        <w:t>十、</w:t>
      </w:r>
      <w:r>
        <w:rPr>
          <w:rFonts w:hint="eastAsia" w:ascii="仿宋" w:hAnsi="仿宋" w:eastAsia="仿宋"/>
          <w:b w:val="0"/>
          <w:color w:val="auto"/>
        </w:rPr>
        <w:t>一</w:t>
      </w:r>
      <w:r>
        <w:rPr>
          <w:rStyle w:val="27"/>
          <w:rFonts w:hint="eastAsia" w:ascii="仿宋" w:hAnsi="仿宋" w:eastAsia="仿宋"/>
          <w:b w:val="0"/>
          <w:bCs w:val="0"/>
          <w:color w:val="auto"/>
        </w:rPr>
        <w:t>般公共预算财政拨款“三公”经费支出决算表</w:t>
      </w:r>
      <w:bookmarkEnd w:id="62"/>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olor w:val="auto"/>
        </w:rPr>
      </w:pPr>
      <w:bookmarkStart w:id="63" w:name="_Toc15396629"/>
      <w:r>
        <w:rPr>
          <w:rStyle w:val="27"/>
          <w:rFonts w:hint="eastAsia" w:ascii="仿宋" w:hAnsi="仿宋" w:eastAsia="仿宋"/>
          <w:b w:val="0"/>
          <w:bCs w:val="0"/>
          <w:color w:val="auto"/>
        </w:rPr>
        <w:t>十一、</w:t>
      </w:r>
      <w:r>
        <w:rPr>
          <w:rFonts w:hint="eastAsia" w:ascii="仿宋" w:hAnsi="仿宋" w:eastAsia="仿宋"/>
          <w:b w:val="0"/>
          <w:color w:val="auto"/>
        </w:rPr>
        <w:t>政</w:t>
      </w:r>
      <w:r>
        <w:rPr>
          <w:rStyle w:val="27"/>
          <w:rFonts w:hint="eastAsia" w:ascii="仿宋" w:hAnsi="仿宋" w:eastAsia="仿宋"/>
          <w:b w:val="0"/>
          <w:bCs w:val="0"/>
          <w:color w:val="auto"/>
        </w:rPr>
        <w:t>府性基金预算财政拨款收入支出决算表</w:t>
      </w:r>
      <w:bookmarkEnd w:id="63"/>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olor w:val="auto"/>
        </w:rPr>
      </w:pPr>
      <w:bookmarkStart w:id="64" w:name="_Toc15396630"/>
      <w:r>
        <w:rPr>
          <w:rStyle w:val="27"/>
          <w:rFonts w:hint="eastAsia" w:ascii="仿宋" w:hAnsi="仿宋" w:eastAsia="仿宋"/>
          <w:b w:val="0"/>
          <w:bCs w:val="0"/>
          <w:color w:val="auto"/>
        </w:rPr>
        <w:t>十二、</w:t>
      </w:r>
      <w:r>
        <w:rPr>
          <w:rFonts w:hint="eastAsia" w:ascii="仿宋" w:hAnsi="仿宋" w:eastAsia="仿宋"/>
          <w:b w:val="0"/>
          <w:color w:val="auto"/>
        </w:rPr>
        <w:t>政</w:t>
      </w:r>
      <w:r>
        <w:rPr>
          <w:rStyle w:val="27"/>
          <w:rFonts w:hint="eastAsia" w:ascii="仿宋" w:hAnsi="仿宋" w:eastAsia="仿宋"/>
          <w:b w:val="0"/>
          <w:bCs w:val="0"/>
          <w:color w:val="auto"/>
        </w:rPr>
        <w:t>府性基金预算财政拨款“三公”经费支出决算表</w:t>
      </w:r>
      <w:bookmarkEnd w:id="64"/>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Style w:val="27"/>
          <w:rFonts w:hint="eastAsia" w:ascii="仿宋" w:hAnsi="仿宋" w:eastAsia="仿宋"/>
          <w:b w:val="0"/>
          <w:bCs w:val="0"/>
          <w:color w:val="auto"/>
        </w:rPr>
      </w:pPr>
      <w:bookmarkStart w:id="65" w:name="_Toc15396631"/>
      <w:r>
        <w:rPr>
          <w:rStyle w:val="27"/>
          <w:rFonts w:hint="eastAsia" w:ascii="仿宋" w:hAnsi="仿宋" w:eastAsia="仿宋"/>
          <w:b w:val="0"/>
          <w:bCs w:val="0"/>
          <w:color w:val="auto"/>
        </w:rPr>
        <w:t>十三、国有资本经营预算</w:t>
      </w:r>
      <w:r>
        <w:rPr>
          <w:rStyle w:val="27"/>
          <w:rFonts w:hint="eastAsia" w:ascii="仿宋" w:hAnsi="仿宋" w:eastAsia="仿宋"/>
          <w:b w:val="0"/>
          <w:bCs w:val="0"/>
          <w:color w:val="auto"/>
          <w:lang w:eastAsia="zh-CN"/>
        </w:rPr>
        <w:t>财政拨款收入</w:t>
      </w:r>
      <w:r>
        <w:rPr>
          <w:rStyle w:val="27"/>
          <w:rFonts w:hint="eastAsia" w:ascii="仿宋" w:hAnsi="仿宋" w:eastAsia="仿宋"/>
          <w:b w:val="0"/>
          <w:bCs w:val="0"/>
          <w:color w:val="auto"/>
        </w:rPr>
        <w:t>支出决算表</w:t>
      </w:r>
      <w:bookmarkEnd w:id="65"/>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olor w:val="auto"/>
        </w:rPr>
      </w:pPr>
      <w:r>
        <w:rPr>
          <w:rStyle w:val="27"/>
          <w:rFonts w:hint="eastAsia" w:ascii="仿宋" w:hAnsi="仿宋" w:eastAsia="仿宋"/>
          <w:b w:val="0"/>
          <w:bCs w:val="0"/>
          <w:color w:val="auto"/>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000000D"/>
    <w:multiLevelType w:val="singleLevel"/>
    <w:tmpl w:val="0000000D"/>
    <w:lvl w:ilvl="0" w:tentative="0">
      <w:start w:val="3"/>
      <w:numFmt w:val="chineseCounting"/>
      <w:suff w:val="nothing"/>
      <w:lvlText w:val="%1、"/>
      <w:lvlJc w:val="left"/>
    </w:lvl>
  </w:abstractNum>
  <w:abstractNum w:abstractNumId="3">
    <w:nsid w:val="00000010"/>
    <w:multiLevelType w:val="singleLevel"/>
    <w:tmpl w:val="00000010"/>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43608"/>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0120E"/>
    <w:rsid w:val="07AE4C64"/>
    <w:rsid w:val="07F25A76"/>
    <w:rsid w:val="0B0E05B3"/>
    <w:rsid w:val="0C093C7F"/>
    <w:rsid w:val="0D0A4308"/>
    <w:rsid w:val="103C6860"/>
    <w:rsid w:val="10C055FF"/>
    <w:rsid w:val="11183AD3"/>
    <w:rsid w:val="115C2D2B"/>
    <w:rsid w:val="14991958"/>
    <w:rsid w:val="15405856"/>
    <w:rsid w:val="15DD358D"/>
    <w:rsid w:val="16BB723D"/>
    <w:rsid w:val="19240840"/>
    <w:rsid w:val="19ED3FD4"/>
    <w:rsid w:val="1A1D4D2F"/>
    <w:rsid w:val="1B226B28"/>
    <w:rsid w:val="1B7A0921"/>
    <w:rsid w:val="1C4A7C9E"/>
    <w:rsid w:val="1DDE26FE"/>
    <w:rsid w:val="1F184C8D"/>
    <w:rsid w:val="1F98426B"/>
    <w:rsid w:val="2065063D"/>
    <w:rsid w:val="21D44F7A"/>
    <w:rsid w:val="23F51810"/>
    <w:rsid w:val="240371BF"/>
    <w:rsid w:val="24117358"/>
    <w:rsid w:val="25444173"/>
    <w:rsid w:val="26DF57ED"/>
    <w:rsid w:val="29961314"/>
    <w:rsid w:val="29FD04D3"/>
    <w:rsid w:val="2A3E77AE"/>
    <w:rsid w:val="2B3D0FBC"/>
    <w:rsid w:val="2B6D0905"/>
    <w:rsid w:val="2B9E3573"/>
    <w:rsid w:val="2D2B0BA2"/>
    <w:rsid w:val="2F634A6A"/>
    <w:rsid w:val="31910310"/>
    <w:rsid w:val="319F7F4E"/>
    <w:rsid w:val="330668C7"/>
    <w:rsid w:val="34475648"/>
    <w:rsid w:val="345A7A4D"/>
    <w:rsid w:val="34AC514F"/>
    <w:rsid w:val="36687282"/>
    <w:rsid w:val="38D532FB"/>
    <w:rsid w:val="39916AF0"/>
    <w:rsid w:val="3A4835FE"/>
    <w:rsid w:val="3AC85F81"/>
    <w:rsid w:val="3CE34A79"/>
    <w:rsid w:val="41315239"/>
    <w:rsid w:val="41524166"/>
    <w:rsid w:val="43BB4D07"/>
    <w:rsid w:val="44FB6C53"/>
    <w:rsid w:val="461C2955"/>
    <w:rsid w:val="46C357B2"/>
    <w:rsid w:val="476E1163"/>
    <w:rsid w:val="490D5CAE"/>
    <w:rsid w:val="4982625B"/>
    <w:rsid w:val="4A1D312C"/>
    <w:rsid w:val="4AD42909"/>
    <w:rsid w:val="4B836B6D"/>
    <w:rsid w:val="4CB5129D"/>
    <w:rsid w:val="4D091F37"/>
    <w:rsid w:val="4DAF5D74"/>
    <w:rsid w:val="4ECE2238"/>
    <w:rsid w:val="4F52337D"/>
    <w:rsid w:val="517B3DD5"/>
    <w:rsid w:val="52DD27A7"/>
    <w:rsid w:val="531165A4"/>
    <w:rsid w:val="53901E9A"/>
    <w:rsid w:val="53E07BA0"/>
    <w:rsid w:val="54C73437"/>
    <w:rsid w:val="561742A3"/>
    <w:rsid w:val="56CB7007"/>
    <w:rsid w:val="58115739"/>
    <w:rsid w:val="582054EC"/>
    <w:rsid w:val="58ED5699"/>
    <w:rsid w:val="59977233"/>
    <w:rsid w:val="5A432EE0"/>
    <w:rsid w:val="5B976712"/>
    <w:rsid w:val="5B9B39CC"/>
    <w:rsid w:val="5D540D7A"/>
    <w:rsid w:val="5F011F51"/>
    <w:rsid w:val="5FE26D32"/>
    <w:rsid w:val="60516B35"/>
    <w:rsid w:val="607911F9"/>
    <w:rsid w:val="6A076239"/>
    <w:rsid w:val="6B775E46"/>
    <w:rsid w:val="6B841E5B"/>
    <w:rsid w:val="6BC11098"/>
    <w:rsid w:val="6BFB54BA"/>
    <w:rsid w:val="6D6F1573"/>
    <w:rsid w:val="6E821BA6"/>
    <w:rsid w:val="6ECE0AE7"/>
    <w:rsid w:val="717670E7"/>
    <w:rsid w:val="72734D90"/>
    <w:rsid w:val="73934B26"/>
    <w:rsid w:val="74B2702A"/>
    <w:rsid w:val="754B50B1"/>
    <w:rsid w:val="75620804"/>
    <w:rsid w:val="778C49BB"/>
    <w:rsid w:val="77AE34FD"/>
    <w:rsid w:val="77EF729B"/>
    <w:rsid w:val="7AF2386B"/>
    <w:rsid w:val="7B607409"/>
    <w:rsid w:val="7C567D07"/>
    <w:rsid w:val="7E3A462D"/>
    <w:rsid w:val="7F4958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Body Text Indent"/>
    <w:basedOn w:val="1"/>
    <w:qFormat/>
    <w:uiPriority w:val="0"/>
    <w:pPr>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next w:val="1"/>
    <w:qFormat/>
    <w:uiPriority w:val="0"/>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17"/>
    <w:basedOn w:val="15"/>
    <w:qFormat/>
    <w:uiPriority w:val="0"/>
    <w:rPr>
      <w:rFonts w:hint="default" w:ascii="Times New Roman" w:hAnsi="Times New Roman" w:eastAsia="楷体_GB2312" w:cs="楷体_GB2312"/>
      <w:sz w:val="32"/>
      <w:szCs w:val="32"/>
    </w:rPr>
  </w:style>
  <w:style w:type="character" w:customStyle="1" w:styleId="33">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image" Target="media/image2.png"/><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年度收、支总计</a:t>
            </a:r>
            <a:endParaRPr lang="en-US" altLang="zh-CN"/>
          </a:p>
        </c:rich>
      </c:tx>
      <c:layout>
        <c:manualLayout>
          <c:xMode val="edge"/>
          <c:yMode val="edge"/>
          <c:x val="0.31625"/>
          <c:y val="0.03029690971520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单位：万元</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1152.6</c:v>
                </c:pt>
                <c:pt idx="1">
                  <c:v>1024.07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82443211"/>
        <c:axId val="491467272"/>
      </c:barChart>
      <c:catAx>
        <c:axId val="9824432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467272"/>
        <c:crosses val="autoZero"/>
        <c:auto val="1"/>
        <c:lblAlgn val="ctr"/>
        <c:lblOffset val="100"/>
        <c:noMultiLvlLbl val="0"/>
      </c:catAx>
      <c:valAx>
        <c:axId val="491467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2443211"/>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2021年收入：一般公共预算财政拨款收入</a:t>
            </a:r>
          </a:p>
        </c:rich>
      </c:tx>
      <c:layout>
        <c:manualLayout>
          <c:xMode val="edge"/>
          <c:yMode val="edge"/>
          <c:x val="0.135904830569575"/>
          <c:y val="0.0882007056056448"/>
        </c:manualLayout>
      </c:layout>
      <c:overlay val="0"/>
      <c:spPr>
        <a:noFill/>
        <a:ln>
          <a:noFill/>
        </a:ln>
        <a:effectLst/>
      </c:spPr>
    </c:title>
    <c:autoTitleDeleted val="0"/>
    <c:plotArea>
      <c:layout/>
      <c:pieChart>
        <c:varyColors val="1"/>
        <c:ser>
          <c:idx val="0"/>
          <c:order val="0"/>
          <c:tx>
            <c:strRef>
              <c:f>Sheet1!$B$1</c:f>
              <c:strCache>
                <c:ptCount val="1"/>
                <c:pt idx="0">
                  <c:v>2021年收入合计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单位：万元</c:v>
                </c:pt>
              </c:strCache>
            </c:strRef>
          </c:cat>
          <c:val>
            <c:numRef>
              <c:f>Sheet1!$B$2:$B$5</c:f>
              <c:numCache>
                <c:formatCode>General</c:formatCode>
                <c:ptCount val="4"/>
                <c:pt idx="0">
                  <c:v>1024.07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manualLayout>
          <c:xMode val="edge"/>
          <c:yMode val="edge"/>
          <c:x val="0.276568132660418"/>
          <c:y val="0.84594276754214"/>
          <c:w val="0.405335255948089"/>
          <c:h val="0.13053704429635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年支出合计（其中：基本支出占</a:t>
            </a:r>
            <a:r>
              <a:rPr lang="en-US" altLang="zh-CN"/>
              <a:t>100%</a:t>
            </a:r>
            <a:r>
              <a:rPr altLang="en-US"/>
              <a:t>）</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单位：万元</c:v>
                </c:pt>
              </c:strCache>
            </c:strRef>
          </c:cat>
          <c:val>
            <c:numRef>
              <c:f>Sheet1!$B$2:$B$5</c:f>
              <c:numCache>
                <c:formatCode>General</c:formatCode>
                <c:ptCount val="4"/>
                <c:pt idx="0">
                  <c:v>1008.37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313638632393"/>
          <c:y val="0.0410983355687712"/>
          <c:w val="0.890791839281258"/>
          <c:h val="0.658026367490355"/>
        </c:manualLayout>
      </c:layout>
      <c:barChart>
        <c:barDir val="col"/>
        <c:grouping val="clustered"/>
        <c:varyColors val="0"/>
        <c:ser>
          <c:idx val="0"/>
          <c:order val="0"/>
          <c:tx>
            <c:strRef>
              <c:f>Sheet1!$B$1</c:f>
              <c:strCache>
                <c:ptCount val="1"/>
                <c:pt idx="0">
                  <c:v>单位：万元</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1152.6</c:v>
                </c:pt>
                <c:pt idx="1">
                  <c:v>1024.07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82443211"/>
        <c:axId val="491467272"/>
      </c:barChart>
      <c:catAx>
        <c:axId val="9824432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467272"/>
        <c:crosses val="autoZero"/>
        <c:auto val="1"/>
        <c:lblAlgn val="ctr"/>
        <c:lblOffset val="100"/>
        <c:noMultiLvlLbl val="0"/>
      </c:catAx>
      <c:valAx>
        <c:axId val="491467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2443211"/>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313638632393"/>
          <c:y val="0.0410983355687712"/>
          <c:w val="0.890791839281258"/>
          <c:h val="0.658026367490355"/>
        </c:manualLayout>
      </c:layout>
      <c:barChart>
        <c:barDir val="col"/>
        <c:grouping val="clustered"/>
        <c:varyColors val="0"/>
        <c:ser>
          <c:idx val="0"/>
          <c:order val="0"/>
          <c:tx>
            <c:strRef>
              <c:f>Sheet1!$B$1</c:f>
              <c:strCache>
                <c:ptCount val="1"/>
                <c:pt idx="0">
                  <c:v>单位：万元</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1152.6</c:v>
                </c:pt>
                <c:pt idx="1">
                  <c:v>1024.07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82443211"/>
        <c:axId val="491467272"/>
      </c:barChart>
      <c:catAx>
        <c:axId val="9824432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467272"/>
        <c:crosses val="autoZero"/>
        <c:auto val="1"/>
        <c:lblAlgn val="ctr"/>
        <c:lblOffset val="100"/>
        <c:noMultiLvlLbl val="0"/>
      </c:catAx>
      <c:valAx>
        <c:axId val="491467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2443211"/>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单位：万元</c:v>
                </c:pt>
              </c:strCache>
            </c:strRef>
          </c:cat>
          <c:val>
            <c:numRef>
              <c:f>Sheet1!$B$2:$B$5</c:f>
              <c:numCache>
                <c:formatCode>General</c:formatCode>
                <c:ptCount val="4"/>
                <c:pt idx="0">
                  <c:v>1008.37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7941</Words>
  <Characters>8499</Characters>
  <Lines>7</Lines>
  <Paragraphs>17</Paragraphs>
  <TotalTime>15</TotalTime>
  <ScaleCrop>false</ScaleCrop>
  <LinksUpToDate>false</LinksUpToDate>
  <CharactersWithSpaces>8537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DELL</cp:lastModifiedBy>
  <cp:lastPrinted>2021-10-09T06:39:00Z</cp:lastPrinted>
  <dcterms:modified xsi:type="dcterms:W3CDTF">2023-08-24T00:41:27Z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0F8266CC38FC4BDC85BB2E4A8ECBAA7E</vt:lpwstr>
  </property>
</Properties>
</file>