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0521D">
      <w:pPr>
        <w:spacing w:line="576" w:lineRule="exact"/>
        <w:rPr>
          <w:rFonts w:hint="eastAsia" w:hAnsi="仿宋_GB2312" w:eastAsia="仿宋_GB2312" w:cs="Times New Roman"/>
          <w:sz w:val="32"/>
          <w:szCs w:val="32"/>
          <w:lang w:eastAsia="zh-CN"/>
        </w:rPr>
      </w:pPr>
      <w:r>
        <w:rPr>
          <w:rFonts w:hint="eastAsia" w:hAnsi="仿宋_GB2312" w:eastAsia="仿宋_GB2312" w:cs="Times New Roman"/>
          <w:sz w:val="32"/>
          <w:szCs w:val="32"/>
          <w:lang w:eastAsia="zh-CN"/>
        </w:rPr>
        <w:t>附件：</w:t>
      </w:r>
    </w:p>
    <w:p w14:paraId="6F928253">
      <w:pPr>
        <w:spacing w:line="576" w:lineRule="exact"/>
        <w:rPr>
          <w:rFonts w:hint="eastAsia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昭化区2024年</w:t>
      </w:r>
      <w:r>
        <w:rPr>
          <w:rFonts w:hint="eastAsia" w:hAnsi="仿宋_GB2312" w:eastAsia="仿宋_GB2312" w:cs="Times New Roman"/>
          <w:sz w:val="32"/>
          <w:szCs w:val="32"/>
          <w:lang w:val="en-US" w:eastAsia="zh-CN"/>
        </w:rPr>
        <w:t>第三批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新成长劳动力招工成本补贴</w:t>
      </w:r>
      <w:r>
        <w:rPr>
          <w:rFonts w:hint="eastAsia" w:hAnsi="仿宋_GB2312" w:eastAsia="仿宋_GB2312" w:cs="Times New Roman"/>
          <w:sz w:val="32"/>
          <w:szCs w:val="32"/>
          <w:lang w:val="en-US" w:eastAsia="zh-CN"/>
        </w:rPr>
        <w:t>明细表</w:t>
      </w:r>
    </w:p>
    <w:tbl>
      <w:tblPr>
        <w:tblStyle w:val="2"/>
        <w:tblpPr w:leftFromText="180" w:rightFromText="180" w:vertAnchor="text" w:horzAnchor="page" w:tblpX="1330" w:tblpY="272"/>
        <w:tblOverlap w:val="never"/>
        <w:tblW w:w="9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350"/>
        <w:gridCol w:w="1054"/>
        <w:gridCol w:w="2367"/>
        <w:gridCol w:w="442"/>
        <w:gridCol w:w="724"/>
        <w:gridCol w:w="1027"/>
        <w:gridCol w:w="724"/>
      </w:tblGrid>
      <w:tr w14:paraId="11613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4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A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C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劳动力姓名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0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3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5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首次参保时间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1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28C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5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广元建恒工程质量检测鉴定有限公司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7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3031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03133"/>
                <w:kern w:val="0"/>
                <w:sz w:val="21"/>
                <w:szCs w:val="21"/>
                <w:u w:val="none"/>
                <w:lang w:val="en-US" w:eastAsia="zh-CN" w:bidi="ar"/>
              </w:rPr>
              <w:t>刘清愉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B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510811***********X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D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2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05F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D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5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四川广之铝金属制品有限公司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B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031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03133"/>
                <w:kern w:val="0"/>
                <w:sz w:val="21"/>
                <w:szCs w:val="21"/>
                <w:u w:val="none"/>
                <w:lang w:val="en-US" w:eastAsia="zh-CN" w:bidi="ar"/>
              </w:rPr>
              <w:t>郭婷婷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03133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510821***********8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9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5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B77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EF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8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中粮油脂（广元）有限公司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D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031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03133"/>
                <w:kern w:val="0"/>
                <w:sz w:val="21"/>
                <w:szCs w:val="21"/>
                <w:u w:val="none"/>
                <w:lang w:val="en-US" w:eastAsia="zh-CN" w:bidi="ar"/>
              </w:rPr>
              <w:t>刘丁恺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5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03133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511521***********X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A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5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0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AFF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DE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C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0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四川嘉富来水晶科技饰品有限公司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0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031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03133"/>
                <w:kern w:val="0"/>
                <w:sz w:val="21"/>
                <w:szCs w:val="21"/>
                <w:u w:val="none"/>
                <w:lang w:val="en-US" w:eastAsia="zh-CN" w:bidi="ar"/>
              </w:rPr>
              <w:t>王志成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8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511724***********1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A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5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1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0F9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07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88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8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D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龙鑫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2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511324***********3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C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C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8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F59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0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92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5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0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吴天益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6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511528***********7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B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A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6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07E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BF89F7">
      <w:pPr>
        <w:spacing w:line="576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</w:rPr>
      </w:pPr>
    </w:p>
    <w:p w14:paraId="3EF948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k2ZDM3ZGFhYmUyYzBlYzMwMjYzNWM5OTQ2YmQifQ=="/>
  </w:docVars>
  <w:rsids>
    <w:rsidRoot w:val="00000000"/>
    <w:rsid w:val="085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顾北凉城</cp:lastModifiedBy>
  <dcterms:modified xsi:type="dcterms:W3CDTF">2024-10-23T08:21:07Z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6B8957D9958146338BBC7F76AED69D5A_12</vt:lpwstr>
  </property>
</Properties>
</file>