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3ADDC4">
      <w:pPr>
        <w:suppressAutoHyphens w:val="0"/>
        <w:adjustRightInd w:val="0"/>
        <w:snapToGrid w:val="0"/>
        <w:rPr>
          <w:rFonts w:ascii="黑体" w:hAnsi="黑体" w:eastAsia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附件</w:t>
      </w:r>
    </w:p>
    <w:p w14:paraId="3435EEE7">
      <w:pPr>
        <w:suppressAutoHyphens w:val="0"/>
        <w:spacing w:before="159" w:beforeLines="50" w:after="159" w:afterLines="50" w:line="576" w:lineRule="exact"/>
        <w:jc w:val="center"/>
        <w:rPr>
          <w:rFonts w:ascii="Times New Roman" w:hAnsi="Times New Roman" w:eastAsia="方正小标宋简体"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eastAsia="方正小标宋简体"/>
          <w:color w:val="000000" w:themeColor="text1"/>
          <w:sz w:val="44"/>
          <w:szCs w:val="44"/>
          <w:highlight w:val="none"/>
          <w:lang w:eastAsia="zh-CN"/>
          <w14:textFill>
            <w14:solidFill>
              <w14:schemeClr w14:val="tx1"/>
            </w14:solidFill>
          </w14:textFill>
        </w:rPr>
        <w:t>广元市三红砖厂</w:t>
      </w:r>
      <w:r>
        <w:rPr>
          <w:rFonts w:hint="eastAsia" w:ascii="方正小标宋简体" w:eastAsia="方正小标宋简体"/>
          <w:color w:val="000000" w:themeColor="text1"/>
          <w:sz w:val="44"/>
          <w:szCs w:val="44"/>
          <w:highlight w:val="none"/>
          <w14:textFill>
            <w14:solidFill>
              <w14:schemeClr w14:val="tx1"/>
            </w14:solidFill>
          </w14:textFill>
        </w:rPr>
        <w:t>烧结砖瓦生产线产能置换方案</w:t>
      </w:r>
    </w:p>
    <w:bookmarkEnd w:id="0"/>
    <w:tbl>
      <w:tblPr>
        <w:tblStyle w:val="5"/>
        <w:tblW w:w="1418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0"/>
        <w:gridCol w:w="2881"/>
        <w:gridCol w:w="1688"/>
        <w:gridCol w:w="2150"/>
        <w:gridCol w:w="2212"/>
        <w:gridCol w:w="238"/>
        <w:gridCol w:w="1575"/>
        <w:gridCol w:w="452"/>
        <w:gridCol w:w="1734"/>
      </w:tblGrid>
      <w:tr w14:paraId="6F1F23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41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0E37E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补产能置换方案的</w:t>
            </w: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项目情况</w:t>
            </w:r>
          </w:p>
        </w:tc>
      </w:tr>
      <w:tr w14:paraId="5A21DC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4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F77686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企业名称</w:t>
            </w:r>
          </w:p>
        </w:tc>
        <w:tc>
          <w:tcPr>
            <w:tcW w:w="786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D4500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DBBA25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建设地点</w:t>
            </w:r>
          </w:p>
        </w:tc>
      </w:tr>
      <w:tr w14:paraId="749DE5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6459E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广元市三红砖厂</w:t>
            </w:r>
          </w:p>
        </w:tc>
        <w:tc>
          <w:tcPr>
            <w:tcW w:w="786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DA5958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广元市张家乡红砖项目</w:t>
            </w: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35CF2C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昭化区张家乡刘庄村 5 组 18 号</w:t>
            </w:r>
          </w:p>
        </w:tc>
      </w:tr>
      <w:tr w14:paraId="35DDE0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F306E2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补产能置换方案的项目主体设备名称</w:t>
            </w:r>
          </w:p>
        </w:tc>
        <w:tc>
          <w:tcPr>
            <w:tcW w:w="1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CAE87F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设计产能</w:t>
            </w:r>
          </w:p>
          <w:p w14:paraId="1E076650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（万标砖</w:t>
            </w:r>
            <w:r>
              <w:rPr>
                <w:rFonts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年）</w:t>
            </w:r>
          </w:p>
        </w:tc>
        <w:tc>
          <w:tcPr>
            <w:tcW w:w="2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078589">
            <w:pPr>
              <w:widowControl/>
              <w:suppressAutoHyphens w:val="0"/>
              <w:jc w:val="center"/>
              <w:textAlignment w:val="center"/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用于置换产能</w:t>
            </w:r>
          </w:p>
          <w:p w14:paraId="60ABB018">
            <w:pPr>
              <w:widowControl/>
              <w:suppressAutoHyphens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（万标砖/年）</w:t>
            </w:r>
          </w:p>
        </w:tc>
        <w:tc>
          <w:tcPr>
            <w:tcW w:w="22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398D65">
            <w:pPr>
              <w:widowControl/>
              <w:suppressAutoHyphens w:val="0"/>
              <w:jc w:val="center"/>
              <w:textAlignment w:val="center"/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置换指标产能</w:t>
            </w:r>
          </w:p>
          <w:p w14:paraId="4FFE82B5">
            <w:pPr>
              <w:widowControl/>
              <w:suppressAutoHyphens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（万标砖</w:t>
            </w:r>
            <w:r>
              <w:rPr>
                <w:rFonts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default" w:ascii="Times New Roman" w:hAnsi="Times New Roman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年）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93F658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计划点火投产时间</w:t>
            </w: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8176F4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置换比例</w:t>
            </w:r>
          </w:p>
        </w:tc>
      </w:tr>
      <w:tr w14:paraId="179A64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1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44016A0">
            <w:pPr>
              <w:widowControl/>
              <w:suppressAutoHyphens/>
              <w:kinsoku/>
              <w:adjustRightInd/>
              <w:snapToGrid/>
              <w:jc w:val="center"/>
              <w:rPr>
                <w:rFonts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补齐产能3000万匹/年，轨道2条</w:t>
            </w:r>
          </w:p>
        </w:tc>
        <w:tc>
          <w:tcPr>
            <w:tcW w:w="1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85ECB">
            <w:pPr>
              <w:suppressAutoHyphens w:val="0"/>
              <w:jc w:val="center"/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3000</w:t>
            </w:r>
          </w:p>
        </w:tc>
        <w:tc>
          <w:tcPr>
            <w:tcW w:w="21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22A9B9">
            <w:pPr>
              <w:suppressAutoHyphens w:val="0"/>
              <w:jc w:val="center"/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3750</w:t>
            </w:r>
          </w:p>
        </w:tc>
        <w:tc>
          <w:tcPr>
            <w:tcW w:w="22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5ADB89">
            <w:pPr>
              <w:suppressAutoHyphens w:val="0"/>
              <w:jc w:val="center"/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3000</w:t>
            </w:r>
          </w:p>
        </w:tc>
        <w:tc>
          <w:tcPr>
            <w:tcW w:w="18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29D45D">
            <w:pPr>
              <w:suppressAutoHyphens w:val="0"/>
              <w:jc w:val="center"/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6AA4AE">
            <w:pPr>
              <w:suppressAutoHyphens w:val="0"/>
              <w:jc w:val="center"/>
              <w:rPr>
                <w:rFonts w:hint="eastAsia" w:ascii="宋体" w:hAnsi="宋体" w:eastAsia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1.25:1</w:t>
            </w:r>
          </w:p>
        </w:tc>
      </w:tr>
      <w:tr w14:paraId="6E4E7A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41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F2683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出让产能情况</w:t>
            </w:r>
          </w:p>
        </w:tc>
      </w:tr>
      <w:tr w14:paraId="241216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B074B6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黑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ascii="Times New Roman" w:hAnsi="Times New Roman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17510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企业名称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E4E1C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项目地址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635A89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统一社会信用代码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52DB5F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备案号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5C9106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能评批复文号</w:t>
            </w:r>
          </w:p>
        </w:tc>
      </w:tr>
      <w:tr w14:paraId="6CE4B3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2B1068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E19D0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广元市昭化区唐凯砖厂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D4BB220">
            <w:pPr>
              <w:suppressAutoHyphens w:val="0"/>
              <w:jc w:val="center"/>
              <w:rPr>
                <w:rFonts w:hint="eastAsia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广元市昭化区王家镇红庙村三组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6C51CC6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91510811MA6251245T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CF1DE71">
            <w:pPr>
              <w:suppressAutoHyphens w:val="0"/>
              <w:jc w:val="center"/>
              <w:rPr>
                <w:rFonts w:hint="eastAsia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川投资备[5108110811271]3693号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AE215E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464D57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41D009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E7639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环评批复文号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CC442D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用于置换产能</w:t>
            </w:r>
          </w:p>
          <w:p w14:paraId="5880F9BA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（万标砖/年）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2700D2">
            <w:pPr>
              <w:widowControl/>
              <w:suppressAutoHyphens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置换指标产能</w:t>
            </w:r>
          </w:p>
          <w:p w14:paraId="01B94D85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（万标砖/年</w:t>
            </w: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A5A432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关停时间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C65707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拆除退出时间</w:t>
            </w:r>
          </w:p>
        </w:tc>
      </w:tr>
      <w:tr w14:paraId="084C87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7B2C32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ECEEB6F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元环办函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[2009]56号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69F6D42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3000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BFDE546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2400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9496AA0">
            <w:pPr>
              <w:suppressAutoHyphens w:val="0"/>
              <w:jc w:val="center"/>
              <w:rPr>
                <w:rFonts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2024年1月停产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575A879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2024年8月</w:t>
            </w:r>
          </w:p>
        </w:tc>
      </w:tr>
      <w:tr w14:paraId="79F4A2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812C2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 w14:paraId="41F071A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 w14:paraId="674637E7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 w14:paraId="4B66DAD7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 w14:paraId="2363A146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 w14:paraId="5AA391E9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ascii="Times New Roman" w:hAnsi="Times New Roman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4612A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企业名称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28F095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项目地址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1B40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统一社会信用代码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9772FB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备案号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A544C4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能评批复文号</w:t>
            </w:r>
          </w:p>
        </w:tc>
      </w:tr>
      <w:tr w14:paraId="690A2C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A17363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1E28B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旺苍县建辉工贸有限公司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66EE9C9">
            <w:pPr>
              <w:suppressAutoHyphens w:val="0"/>
              <w:jc w:val="center"/>
              <w:rPr>
                <w:rFonts w:hint="eastAsia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旺苍县东河镇白马村八社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0D96F7D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91510821686121324J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F17E56A">
            <w:pPr>
              <w:suppressAutoHyphens w:val="0"/>
              <w:jc w:val="center"/>
              <w:rPr>
                <w:rFonts w:hint="eastAsia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川投资备[5108210808121]1885号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83810">
            <w:pPr>
              <w:widowControl/>
              <w:suppressAutoHyphens w:val="0"/>
              <w:kinsoku w:val="0"/>
              <w:adjustRightInd w:val="0"/>
              <w:snapToGrid w:val="0"/>
              <w:jc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353C07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04F24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2AA86E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环评批复文号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D6977E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用于置换产能</w:t>
            </w:r>
          </w:p>
          <w:p w14:paraId="031EB28B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（万标砖/年）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1B537">
            <w:pPr>
              <w:widowControl/>
              <w:suppressAutoHyphens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置换指标产能</w:t>
            </w:r>
          </w:p>
          <w:p w14:paraId="5F308FB9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（万标砖/年</w:t>
            </w: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8551EC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关停时间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70611">
            <w:pPr>
              <w:widowControl/>
              <w:suppressAutoHyphens w:val="0"/>
              <w:kinsoku w:val="0"/>
              <w:adjustRightInd w:val="0"/>
              <w:snapToGrid w:val="0"/>
              <w:jc w:val="center"/>
              <w:textAlignment w:val="center"/>
              <w:rPr>
                <w:rFonts w:ascii="Times New Roman" w:hAnsi="Times New Roman" w:eastAsia="黑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eastAsia="黑体"/>
                <w:color w:val="000000" w:themeColor="text1"/>
                <w:kern w:val="0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拆除退出时间</w:t>
            </w:r>
          </w:p>
        </w:tc>
      </w:tr>
      <w:tr w14:paraId="02714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59E89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97592E7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旺环函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[2009]31号</w:t>
            </w:r>
          </w:p>
        </w:tc>
        <w:tc>
          <w:tcPr>
            <w:tcW w:w="38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2538C5E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  <w:tc>
          <w:tcPr>
            <w:tcW w:w="24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A4C5177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600</w:t>
            </w:r>
          </w:p>
        </w:tc>
        <w:tc>
          <w:tcPr>
            <w:tcW w:w="2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0B7F544">
            <w:pPr>
              <w:suppressAutoHyphens w:val="0"/>
              <w:jc w:val="center"/>
              <w:rPr>
                <w:rFonts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月停产</w:t>
            </w:r>
          </w:p>
        </w:tc>
        <w:tc>
          <w:tcPr>
            <w:tcW w:w="17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5C59B29">
            <w:pPr>
              <w:suppressAutoHyphens w:val="0"/>
              <w:jc w:val="center"/>
              <w:rPr>
                <w:rFonts w:hint="default" w:ascii="宋体" w:hAnsi="宋体" w:eastAsia="宋体" w:cs="Times New Roman"/>
                <w:color w:val="000000" w:themeColor="text1"/>
                <w:kern w:val="2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月</w:t>
            </w:r>
          </w:p>
        </w:tc>
      </w:tr>
      <w:tr w14:paraId="0E2E2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05BD3">
            <w:pPr>
              <w:adjustRightInd w:val="0"/>
              <w:snapToGrid w:val="0"/>
              <w:jc w:val="center"/>
              <w:rPr>
                <w:color w:val="000000" w:themeColor="text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2EEA502">
            <w:pPr>
              <w:suppressAutoHyphens w:val="0"/>
              <w:jc w:val="center"/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备</w:t>
            </w:r>
            <w:r>
              <w:rPr>
                <w:rFonts w:hint="eastAsia" w:ascii="黑体" w:eastAsia="黑体" w:cs="Times New Roman"/>
                <w:color w:val="000000" w:themeColor="text1"/>
                <w:kern w:val="0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黑体" w:hAnsi="Calibri" w:eastAsia="黑体"/>
                <w:color w:val="000000" w:themeColor="text1"/>
                <w:kern w:val="0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注</w:t>
            </w:r>
          </w:p>
        </w:tc>
        <w:tc>
          <w:tcPr>
            <w:tcW w:w="1004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0603391">
            <w:pPr>
              <w:suppressAutoHyphens w:val="0"/>
              <w:adjustRightInd w:val="0"/>
              <w:snapToGrid w:val="0"/>
              <w:ind w:firstLine="0" w:firstLineChars="0"/>
              <w:jc w:val="left"/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/>
                <w:color w:val="000000" w:themeColor="text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旺苍县建辉工贸有限公司合法手续载明产能为3000万标砖/年，于2025年2月27日将全部产能转让给广元市三红砖厂，本次用于置换产能750万标砖/年，减量置换产能指标600万标砖/年。</w:t>
            </w:r>
          </w:p>
          <w:p w14:paraId="4A9089C7">
            <w:pPr>
              <w:suppressAutoHyphens w:val="0"/>
              <w:adjustRightInd w:val="0"/>
              <w:snapToGrid w:val="0"/>
              <w:ind w:firstLine="0" w:firstLineChars="0"/>
              <w:jc w:val="left"/>
              <w:rPr>
                <w:rFonts w:hint="eastAsia" w:ascii="宋体" w:hAnsi="宋体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旺苍县建辉工贸有限公司、广元市三红砖厂、剑阁县再荣建材有限公司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经三方协商一致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，于2025年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同意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将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165万匹标砖/年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产能转让给剑阁县再荣建材有限公司，用于《关于做好烧结砖瓦产能置换问题项目边督边改工作的通知》（川经信办函〔202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〕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394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号）反馈问题整改，尚余合法手续载明产能指标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2085</w:t>
            </w:r>
            <w:r>
              <w:rPr>
                <w:rFonts w:hint="eastAsia" w:ascii="宋体" w:hAnsi="宋体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万标砖/年暂未使用，所有权归广元市三红砖厂。</w:t>
            </w:r>
          </w:p>
        </w:tc>
      </w:tr>
    </w:tbl>
    <w:p w14:paraId="68AE5604">
      <w:pPr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</w:p>
    <w:sectPr>
      <w:pgSz w:w="16838" w:h="11906" w:orient="landscape"/>
      <w:pgMar w:top="1633" w:right="1440" w:bottom="1576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trackRevisions w:val="1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68457F"/>
    <w:rsid w:val="07706BB0"/>
    <w:rsid w:val="0BC14DB0"/>
    <w:rsid w:val="0C2257FE"/>
    <w:rsid w:val="0C4B6980"/>
    <w:rsid w:val="0C517CD5"/>
    <w:rsid w:val="12EBB42C"/>
    <w:rsid w:val="17BFE7ED"/>
    <w:rsid w:val="1EBFDA0F"/>
    <w:rsid w:val="1F9BA492"/>
    <w:rsid w:val="1FBBE5F4"/>
    <w:rsid w:val="1FE6336F"/>
    <w:rsid w:val="27FD44DB"/>
    <w:rsid w:val="2ACEB2A7"/>
    <w:rsid w:val="2AF0557A"/>
    <w:rsid w:val="2E4B47D1"/>
    <w:rsid w:val="2EE6228D"/>
    <w:rsid w:val="2F7F0051"/>
    <w:rsid w:val="2FFFA58F"/>
    <w:rsid w:val="327E2155"/>
    <w:rsid w:val="355CC535"/>
    <w:rsid w:val="36FDE81F"/>
    <w:rsid w:val="37BFB968"/>
    <w:rsid w:val="37F6951C"/>
    <w:rsid w:val="3A9E7A29"/>
    <w:rsid w:val="3BCFE3F9"/>
    <w:rsid w:val="3BE7CD7A"/>
    <w:rsid w:val="3BFF1576"/>
    <w:rsid w:val="3D5F6F44"/>
    <w:rsid w:val="3E362F9F"/>
    <w:rsid w:val="3E998B38"/>
    <w:rsid w:val="3ED74440"/>
    <w:rsid w:val="3F5F0AE9"/>
    <w:rsid w:val="3F9D966A"/>
    <w:rsid w:val="3FFA6677"/>
    <w:rsid w:val="4A76517C"/>
    <w:rsid w:val="4DDF64E7"/>
    <w:rsid w:val="56DE03B1"/>
    <w:rsid w:val="5DD7E228"/>
    <w:rsid w:val="5DFB7569"/>
    <w:rsid w:val="5DFD51B9"/>
    <w:rsid w:val="5EEFA435"/>
    <w:rsid w:val="5EFE072E"/>
    <w:rsid w:val="5F46C8B2"/>
    <w:rsid w:val="5F7F4DA7"/>
    <w:rsid w:val="5F7F7D7D"/>
    <w:rsid w:val="5F7FB2E4"/>
    <w:rsid w:val="5FBFCAE2"/>
    <w:rsid w:val="5FDD5D4E"/>
    <w:rsid w:val="5FDF5CF7"/>
    <w:rsid w:val="5FFC5B17"/>
    <w:rsid w:val="63FFCF3C"/>
    <w:rsid w:val="67154D6B"/>
    <w:rsid w:val="6A68457F"/>
    <w:rsid w:val="6ACF3640"/>
    <w:rsid w:val="6ADCCEBB"/>
    <w:rsid w:val="6BEA9EFC"/>
    <w:rsid w:val="6C9C5C07"/>
    <w:rsid w:val="6CFE24BF"/>
    <w:rsid w:val="6D1DD763"/>
    <w:rsid w:val="6E6F8242"/>
    <w:rsid w:val="6E771FAE"/>
    <w:rsid w:val="6F3E3FE5"/>
    <w:rsid w:val="6FBF33B2"/>
    <w:rsid w:val="6FCF6538"/>
    <w:rsid w:val="6FEC30C8"/>
    <w:rsid w:val="6FF74607"/>
    <w:rsid w:val="6FFA5C44"/>
    <w:rsid w:val="6FFE6150"/>
    <w:rsid w:val="737B54DD"/>
    <w:rsid w:val="77577251"/>
    <w:rsid w:val="776D2BD9"/>
    <w:rsid w:val="77CDB98C"/>
    <w:rsid w:val="77DE72D4"/>
    <w:rsid w:val="78FBC2A5"/>
    <w:rsid w:val="79776FD1"/>
    <w:rsid w:val="79A642F5"/>
    <w:rsid w:val="79AC3CE6"/>
    <w:rsid w:val="79EFF122"/>
    <w:rsid w:val="79F57408"/>
    <w:rsid w:val="7B5FCE28"/>
    <w:rsid w:val="7BDD396B"/>
    <w:rsid w:val="7BF7763C"/>
    <w:rsid w:val="7D7F382E"/>
    <w:rsid w:val="7D8B7F7E"/>
    <w:rsid w:val="7DE5057F"/>
    <w:rsid w:val="7DEA2E38"/>
    <w:rsid w:val="7DF90A7B"/>
    <w:rsid w:val="7F3E004C"/>
    <w:rsid w:val="7F7AF89D"/>
    <w:rsid w:val="7F7CBA6A"/>
    <w:rsid w:val="7FA71315"/>
    <w:rsid w:val="7FD5E710"/>
    <w:rsid w:val="7FDA6968"/>
    <w:rsid w:val="7FDEFA66"/>
    <w:rsid w:val="7FDF89C2"/>
    <w:rsid w:val="7FEB03A1"/>
    <w:rsid w:val="7FF75BFC"/>
    <w:rsid w:val="7FFB7953"/>
    <w:rsid w:val="7FFEB03F"/>
    <w:rsid w:val="9A4D131F"/>
    <w:rsid w:val="9E330ECC"/>
    <w:rsid w:val="A7F3E202"/>
    <w:rsid w:val="ADFD7985"/>
    <w:rsid w:val="AEBD0F64"/>
    <w:rsid w:val="AF5D564B"/>
    <w:rsid w:val="AF7F815C"/>
    <w:rsid w:val="AF9BA9BC"/>
    <w:rsid w:val="B26B6817"/>
    <w:rsid w:val="B75FE2DB"/>
    <w:rsid w:val="B7B6BE2E"/>
    <w:rsid w:val="B7C06F2B"/>
    <w:rsid w:val="B7CB6F69"/>
    <w:rsid w:val="B7CF5597"/>
    <w:rsid w:val="B7DB8F74"/>
    <w:rsid w:val="BDDDE775"/>
    <w:rsid w:val="BEE77D3F"/>
    <w:rsid w:val="BF7F1E28"/>
    <w:rsid w:val="BFBF19BB"/>
    <w:rsid w:val="BFEE647F"/>
    <w:rsid w:val="C68F5A41"/>
    <w:rsid w:val="CB53BBCD"/>
    <w:rsid w:val="CCBB332C"/>
    <w:rsid w:val="D59D2F34"/>
    <w:rsid w:val="D6CF29E7"/>
    <w:rsid w:val="D7EA8B3D"/>
    <w:rsid w:val="D7EF5B84"/>
    <w:rsid w:val="DCBF1A91"/>
    <w:rsid w:val="DFFF2EBA"/>
    <w:rsid w:val="E77B8A00"/>
    <w:rsid w:val="E7F2E20B"/>
    <w:rsid w:val="EDFD31E5"/>
    <w:rsid w:val="EEBA1E9F"/>
    <w:rsid w:val="EF76C6EB"/>
    <w:rsid w:val="EF7BF404"/>
    <w:rsid w:val="EF9FC4D5"/>
    <w:rsid w:val="EFFF91D3"/>
    <w:rsid w:val="EFFFB243"/>
    <w:rsid w:val="F38E7BD7"/>
    <w:rsid w:val="F4ADB8F2"/>
    <w:rsid w:val="F53F7C09"/>
    <w:rsid w:val="F592F680"/>
    <w:rsid w:val="F65F3380"/>
    <w:rsid w:val="F735B26D"/>
    <w:rsid w:val="F7C16A9D"/>
    <w:rsid w:val="F7DE30FC"/>
    <w:rsid w:val="F7EB11D3"/>
    <w:rsid w:val="F95F8515"/>
    <w:rsid w:val="F9F377B1"/>
    <w:rsid w:val="FABF714F"/>
    <w:rsid w:val="FB6FBFF7"/>
    <w:rsid w:val="FB9F69D2"/>
    <w:rsid w:val="FC691BA0"/>
    <w:rsid w:val="FD3FA269"/>
    <w:rsid w:val="FE5C93ED"/>
    <w:rsid w:val="FE7787D3"/>
    <w:rsid w:val="FE77A150"/>
    <w:rsid w:val="FEAAAA9D"/>
    <w:rsid w:val="FEFBDB03"/>
    <w:rsid w:val="FF3E981A"/>
    <w:rsid w:val="FF4B0468"/>
    <w:rsid w:val="FF5D0611"/>
    <w:rsid w:val="FF5D87CE"/>
    <w:rsid w:val="FF5F762C"/>
    <w:rsid w:val="FF7AF8B9"/>
    <w:rsid w:val="FFB3CC02"/>
    <w:rsid w:val="FFBFE33C"/>
    <w:rsid w:val="FFDBB645"/>
    <w:rsid w:val="FFEFE73D"/>
    <w:rsid w:val="FFF7C9EF"/>
    <w:rsid w:val="FFFE1001"/>
    <w:rsid w:val="FFFF6F43"/>
    <w:rsid w:val="FFFFA0D7"/>
    <w:rsid w:val="FFFFD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2441</Words>
  <Characters>2881</Characters>
  <Lines>0</Lines>
  <Paragraphs>0</Paragraphs>
  <TotalTime>5</TotalTime>
  <ScaleCrop>false</ScaleCrop>
  <LinksUpToDate>false</LinksUpToDate>
  <CharactersWithSpaces>2915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2024-12-05T16:07:00Z</dcterms:created>
  <dc:creator>Administrator</dc:creator>
  <cp:lastModifiedBy>当事松鼠 </cp:lastModifiedBy>
  <dcterms:modified xsi:type="dcterms:W3CDTF">2025-06-19T01:57:03Z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E9963DCFA7B04C4FA06F7ED326F23F37_13</vt:lpwstr>
  </property>
  <property fmtid="{D5CDD505-2E9C-101B-9397-08002B2CF9AE}" pid="4" name="KSOTemplateDocerSaveRecord">
    <vt:lpwstr>eyJoZGlkIjoiMWZlYmM4YTZiZTc0YThjYzYzYzIxM2QzMTdmYjMyYmUiLCJ1c2VySWQiOiIzOTcwODU3ODMifQ==</vt:lpwstr>
  </property>
</Properties>
</file>